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3E" w:rsidRPr="0093069C" w:rsidRDefault="00A6763E" w:rsidP="00A6763E">
      <w:pPr>
        <w:kinsoku w:val="0"/>
        <w:overflowPunct w:val="0"/>
        <w:spacing w:line="481" w:lineRule="exact"/>
        <w:ind w:firstLineChars="400" w:firstLine="880"/>
        <w:jc w:val="center"/>
        <w:rPr>
          <w:rFonts w:asciiTheme="majorEastAsia" w:eastAsiaTheme="majorEastAsia" w:hAnsiTheme="majorEastAsia"/>
          <w:sz w:val="22"/>
        </w:rPr>
      </w:pPr>
      <w:bookmarkStart w:id="0" w:name="_GoBack"/>
      <w:bookmarkEnd w:id="0"/>
      <w:r w:rsidRPr="0093069C">
        <w:rPr>
          <w:rFonts w:asciiTheme="majorEastAsia" w:eastAsiaTheme="majorEastAsia" w:hAnsiTheme="majorEastAsia" w:hint="eastAsia"/>
          <w:sz w:val="22"/>
        </w:rPr>
        <w:t>社会福祉法人知足会　定款</w:t>
      </w:r>
    </w:p>
    <w:p w:rsidR="0093069C" w:rsidRPr="0093069C" w:rsidRDefault="005F3A1B" w:rsidP="00A6763E">
      <w:pPr>
        <w:kinsoku w:val="0"/>
        <w:overflowPunct w:val="0"/>
        <w:spacing w:line="481" w:lineRule="exact"/>
        <w:ind w:firstLineChars="400" w:firstLine="880"/>
        <w:rPr>
          <w:sz w:val="22"/>
        </w:rPr>
      </w:pPr>
      <w:r>
        <w:rPr>
          <w:rFonts w:hint="eastAsia"/>
          <w:sz w:val="22"/>
        </w:rPr>
        <w:t xml:space="preserve">　</w:t>
      </w:r>
    </w:p>
    <w:p w:rsidR="00292696" w:rsidRPr="0093069C" w:rsidRDefault="00292696" w:rsidP="0093069C">
      <w:pPr>
        <w:tabs>
          <w:tab w:val="left" w:pos="3150"/>
        </w:tabs>
        <w:kinsoku w:val="0"/>
        <w:overflowPunct w:val="0"/>
        <w:autoSpaceDE w:val="0"/>
        <w:autoSpaceDN w:val="0"/>
        <w:spacing w:line="481" w:lineRule="exact"/>
        <w:ind w:firstLineChars="400" w:firstLine="968"/>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第１章　総則</w:t>
      </w:r>
      <w:r w:rsidRPr="0093069C">
        <w:rPr>
          <w:rFonts w:ascii="ＭＳ Ｐゴシック" w:eastAsia="ＭＳ Ｐゴシック" w:hAnsi="Century" w:cs="Times New Roman"/>
          <w:spacing w:val="11"/>
          <w:sz w:val="22"/>
        </w:rPr>
        <w:tab/>
      </w: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（目的）</w:t>
      </w:r>
    </w:p>
    <w:p w:rsidR="00292696" w:rsidRPr="0093069C" w:rsidRDefault="00292696" w:rsidP="0093069C">
      <w:pPr>
        <w:kinsoku w:val="0"/>
        <w:overflowPunct w:val="0"/>
        <w:autoSpaceDE w:val="0"/>
        <w:autoSpaceDN w:val="0"/>
        <w:spacing w:line="481" w:lineRule="exact"/>
        <w:ind w:left="223" w:hangingChars="92" w:hanging="223"/>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第１条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（１）第一種社会福祉事業</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（イ）特別養護老人ホームの経営</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（ロ）軽費老人ホーム（ケアハウス）の経営</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（２）第二種社会福祉事業</w:t>
      </w:r>
    </w:p>
    <w:p w:rsidR="00292696" w:rsidRPr="0093069C" w:rsidRDefault="00292696" w:rsidP="00292696">
      <w:pPr>
        <w:kinsoku w:val="0"/>
        <w:wordWrap w:val="0"/>
        <w:overflowPunct w:val="0"/>
        <w:autoSpaceDE w:val="0"/>
        <w:autoSpaceDN w:val="0"/>
        <w:spacing w:line="481" w:lineRule="exact"/>
        <w:ind w:left="220" w:hanging="220"/>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（イ）老人デイサービス事業の経営</w:t>
      </w:r>
    </w:p>
    <w:p w:rsidR="00292696" w:rsidRPr="0093069C" w:rsidRDefault="00292696" w:rsidP="00292696">
      <w:pPr>
        <w:kinsoku w:val="0"/>
        <w:wordWrap w:val="0"/>
        <w:overflowPunct w:val="0"/>
        <w:autoSpaceDE w:val="0"/>
        <w:autoSpaceDN w:val="0"/>
        <w:spacing w:line="481" w:lineRule="exact"/>
        <w:ind w:left="220" w:hanging="220"/>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（ロ）老人介護支援センター</w:t>
      </w:r>
      <w:r w:rsidRPr="0093069C">
        <w:rPr>
          <w:rFonts w:ascii="ＭＳ ゴシック" w:eastAsia="ＭＳ ゴシック" w:hAnsi="Century" w:cs="Times New Roman" w:hint="eastAsia"/>
          <w:sz w:val="22"/>
        </w:rPr>
        <w:t>の経営</w:t>
      </w:r>
    </w:p>
    <w:p w:rsidR="00292696" w:rsidRPr="0093069C" w:rsidRDefault="00292696" w:rsidP="00292696">
      <w:pPr>
        <w:kinsoku w:val="0"/>
        <w:wordWrap w:val="0"/>
        <w:overflowPunct w:val="0"/>
        <w:autoSpaceDE w:val="0"/>
        <w:autoSpaceDN w:val="0"/>
        <w:spacing w:line="481" w:lineRule="exact"/>
        <w:ind w:left="220" w:hanging="220"/>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（ハ）老人短期入所事業の経営</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（ニ）老人居宅介護等事業の経営</w:t>
      </w:r>
    </w:p>
    <w:p w:rsidR="005F3A1B" w:rsidRDefault="00292696" w:rsidP="006067BE">
      <w:pPr>
        <w:kinsoku w:val="0"/>
        <w:wordWrap w:val="0"/>
        <w:overflowPunct w:val="0"/>
        <w:autoSpaceDE w:val="0"/>
        <w:autoSpaceDN w:val="0"/>
        <w:spacing w:line="481" w:lineRule="exact"/>
        <w:ind w:firstLineChars="80" w:firstLine="179"/>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（ホ）小規模多機能型居宅介護事業の経営</w:t>
      </w:r>
    </w:p>
    <w:p w:rsidR="005F3A1B" w:rsidRPr="005F3A1B" w:rsidRDefault="005F3A1B" w:rsidP="005F3A1B">
      <w:pPr>
        <w:kinsoku w:val="0"/>
        <w:wordWrap w:val="0"/>
        <w:overflowPunct w:val="0"/>
        <w:autoSpaceDE w:val="0"/>
        <w:autoSpaceDN w:val="0"/>
        <w:spacing w:line="481" w:lineRule="exact"/>
        <w:ind w:firstLineChars="80" w:firstLine="179"/>
        <w:rPr>
          <w:rFonts w:ascii="ＭＳ ゴシック" w:eastAsia="ＭＳ ゴシック" w:hAnsi="Century" w:cs="Times New Roman"/>
          <w:spacing w:val="2"/>
          <w:sz w:val="22"/>
        </w:rPr>
      </w:pP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（名称）</w:t>
      </w:r>
    </w:p>
    <w:p w:rsidR="00292696"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第２条  この法人は、社会福祉法人知足会という。</w:t>
      </w:r>
    </w:p>
    <w:p w:rsidR="005F3A1B" w:rsidRPr="0093069C" w:rsidRDefault="005F3A1B"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（経営の原則等）</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この法人は、地域社会に貢献する取組として、地域の独居高齢者、経済的に困窮</w:t>
      </w:r>
      <w:r w:rsidRPr="0093069C">
        <w:rPr>
          <w:rFonts w:ascii="ＭＳ Ｐゴシック" w:eastAsia="ＭＳ Ｐゴシック" w:hAnsi="Century" w:cs="Times New Roman" w:hint="eastAsia"/>
          <w:spacing w:val="11"/>
          <w:sz w:val="22"/>
        </w:rPr>
        <w:lastRenderedPageBreak/>
        <w:t>する者等を支援するため、無料又は低額な料金で福祉サービスを積極的に提供するものとする。</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（事務所の所在地）</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第４条　この法人の事務所を兵庫県加古郡播磨町北古田１丁目17番37号に置く。</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p>
    <w:p w:rsidR="00292696" w:rsidRPr="0093069C" w:rsidRDefault="00292696" w:rsidP="0093069C">
      <w:pPr>
        <w:kinsoku w:val="0"/>
        <w:wordWrap w:val="0"/>
        <w:overflowPunct w:val="0"/>
        <w:autoSpaceDE w:val="0"/>
        <w:autoSpaceDN w:val="0"/>
        <w:spacing w:line="481" w:lineRule="exact"/>
        <w:ind w:firstLineChars="400" w:firstLine="896"/>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第２章　評議員</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（評議員の定数）</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第５条　この法人に評議員７名を置く。</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（評議員の選任及び解任）</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第６条　この法人に評議員選任・解任委員会を置き、評議員の選任及び解任は、評議員選任・解任委員会において行う。</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評議員選任・解任委員会は、監事１名、事務局員１名、外部委員１名の合計３名で構成する。</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３　選任候補者の推薦及び解任の提案は、理事会が行う。評議員選任・解任委員会の運営についての細則は、理事会において定める。</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４　選任候補者の推薦及び解任の提案を行う場合には、当該者が評議員として適任及び不適任と判断した理由を委員に説明しなければならない。</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５　評議員選任・解任委員会の決議は、委員の過半数が出席し、その過半数をもって行う。ただし、外部委員の１名が出席し、かつ、外部委員の１名が賛成することを要する。</w:t>
      </w: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 xml:space="preserve"> (評議員の資格)</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第７条　社会福祉法第40条第4項及び第5項を遵守するとともに、この法人の評議員のうちには、評議員のいずれか1人及びその親族その他特殊の関係がある者（租税特別措置法施行令第25条の17第6項第1号に規定するものをいう。以下同じ。）の</w:t>
      </w:r>
      <w:r w:rsidRPr="0093069C">
        <w:rPr>
          <w:rFonts w:ascii="ＭＳ Ｐゴシック" w:eastAsia="ＭＳ Ｐゴシック" w:hAnsi="Century" w:cs="Times New Roman" w:hint="eastAsia"/>
          <w:spacing w:val="11"/>
          <w:sz w:val="22"/>
        </w:rPr>
        <w:lastRenderedPageBreak/>
        <w:t>合計数が、評議員総数の3分の１を超えて含まれることになってはならない。</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 xml:space="preserve"> (評議員の任期)</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第８条　評議員の任期は、選任後４年以内に終了する会計年度のうち最終のものに関する定時評議会の終結の時までとし、再任を妨げない。</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任期の満了前に退任した評議員の補欠として選任された評議員の任期は、退任した評議員の任期の満了する時までとすることができる。</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３　評議員は、第５条に定める定数に足りなくなるときは、任期の満了又は辞任により退任した後も、新たに選任された者が就任するまで、なお評議員としての権利義務を有する。</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 xml:space="preserve"> (評議員の報酬等)</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第９条　評議員に対して、各年度の総額が35万円を超えない範囲で、評議員会において別に定める報酬等の支給の基準に従って算定した額を、報酬として支給することができる。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wordWrap w:val="0"/>
        <w:overflowPunct w:val="0"/>
        <w:autoSpaceDE w:val="0"/>
        <w:autoSpaceDN w:val="0"/>
        <w:spacing w:line="481" w:lineRule="exact"/>
        <w:ind w:firstLineChars="400" w:firstLine="896"/>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第３章　評議員会</w:t>
      </w: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（構成）</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w:t>
      </w:r>
      <w:r w:rsidRPr="0093069C">
        <w:rPr>
          <w:rFonts w:ascii="ＭＳ ゴシック" w:eastAsia="ＭＳ ゴシック" w:hAnsi="Century" w:cs="Times New Roman" w:hint="eastAsia"/>
          <w:spacing w:val="2"/>
          <w:sz w:val="22"/>
        </w:rPr>
        <w:t>10</w:t>
      </w:r>
      <w:r w:rsidRPr="0093069C">
        <w:rPr>
          <w:rFonts w:ascii="ＭＳ Ｐゴシック" w:eastAsia="ＭＳ Ｐゴシック" w:hAnsi="Century" w:cs="Times New Roman" w:hint="eastAsia"/>
          <w:spacing w:val="11"/>
          <w:sz w:val="22"/>
        </w:rPr>
        <w:t>条　評議員会は、全ての評議員をもって構成する。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（権限）</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ゴシック" w:eastAsia="ＭＳ ゴシック" w:hAnsi="Century" w:cs="Times New Roman" w:hint="eastAsia"/>
          <w:spacing w:val="2"/>
          <w:sz w:val="22"/>
        </w:rPr>
        <w:t>第11条</w:t>
      </w:r>
      <w:r w:rsidRPr="0093069C">
        <w:rPr>
          <w:rFonts w:ascii="ＭＳ Ｐゴシック" w:eastAsia="ＭＳ Ｐゴシック" w:hAnsi="Century" w:cs="Times New Roman" w:hint="eastAsia"/>
          <w:spacing w:val="11"/>
          <w:sz w:val="22"/>
        </w:rPr>
        <w:t xml:space="preserve">　評議員会は、次の事項について決議する。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（１）　理事及び監事の選任又は解任</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理事及び監事の報酬等の額</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（３）　理事及び監事並びに評議員に対する報酬等の支給の基準</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（４）　計算書類（貸借対照表及び収支計算書）及び財産目録の承認</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（５）　定款の変更</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lastRenderedPageBreak/>
        <w:t>（６）　残余財産の処分</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（７）　基本財産の処分</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（８）　社会福祉充実計画の承認</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（９）　事業計画及び収支予算</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（10）　臨機の措置（予算外の新たな義務の負担及び権利の放棄）</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（11）　公益事業に関する重要な事項</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（12）　解散</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（13）　その他評議員会で決議するものとして法令又はこの定款で定められた事項</w:t>
      </w: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 xml:space="preserve"> (開催)</w:t>
      </w:r>
    </w:p>
    <w:p w:rsidR="00292696" w:rsidRPr="0093069C" w:rsidRDefault="00292696" w:rsidP="0093069C">
      <w:pPr>
        <w:kinsoku w:val="0"/>
        <w:overflowPunct w:val="0"/>
        <w:autoSpaceDE w:val="0"/>
        <w:autoSpaceDN w:val="0"/>
        <w:spacing w:line="481" w:lineRule="exact"/>
        <w:ind w:left="242" w:hangingChars="100" w:hanging="242"/>
        <w:rPr>
          <w:rFonts w:ascii="ＭＳ ゴシック" w:eastAsia="ＭＳ ゴシック" w:hAnsi="Century" w:cs="Times New Roman"/>
          <w:spacing w:val="2"/>
          <w:sz w:val="22"/>
        </w:rPr>
      </w:pPr>
      <w:r w:rsidRPr="0093069C">
        <w:rPr>
          <w:rFonts w:ascii="ＭＳ Ｐゴシック" w:eastAsia="ＭＳ Ｐゴシック" w:hAnsi="Century" w:cs="Times New Roman" w:hint="eastAsia"/>
          <w:spacing w:val="11"/>
          <w:sz w:val="22"/>
        </w:rPr>
        <w:t>第</w:t>
      </w:r>
      <w:r w:rsidRPr="0093069C">
        <w:rPr>
          <w:rFonts w:ascii="ＭＳ ゴシック" w:eastAsia="ＭＳ ゴシック" w:hAnsi="Century" w:cs="Times New Roman" w:hint="eastAsia"/>
          <w:spacing w:val="2"/>
          <w:sz w:val="22"/>
        </w:rPr>
        <w:t>12条　評議員会は、定時評議員会として毎年度６月に1回開催するほか、必要がある場合に開催する。</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（招集）</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第13条　評議員会は、法令に別段の定めがある場合を除き、理事会の決議に基づき理事長が招集する。</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２　評議員は、理事長に対し、評議員会の目的である事項及び招集の理由を示して、評議員会の招集を請求することができる。</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p>
    <w:p w:rsidR="00292696" w:rsidRPr="0093069C" w:rsidRDefault="00292696" w:rsidP="0093069C">
      <w:pPr>
        <w:kinsoku w:val="0"/>
        <w:overflowPunct w:val="0"/>
        <w:autoSpaceDE w:val="0"/>
        <w:autoSpaceDN w:val="0"/>
        <w:spacing w:line="481" w:lineRule="exact"/>
        <w:ind w:firstLineChars="100" w:firstLine="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(決議)</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第14条　評議員会の決議は、決議について特別の利害関係を有する評議員を除く評議員の過半数が出席し、その過半数をもって行う。</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２　前項の規定にかかわらず、次の決議は、決議について特別の利害関係を有する評議員を除く評議員の３分の２以上に当たる多数をもって行わなければならない。</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（１）監事の解任</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（２）定款の変更</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（３）その他法令で定められた事項</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lastRenderedPageBreak/>
        <w:t>３　理事又は監事を選任する議案を決議するに際しては、各候補者ごとに第1項の決議を行わなければならない。理事又は監事の候補者の合計数が第16条に定める定数を上回る場合には、過半数の賛成を得た候補者の中から得票数の多い順に定数の枠に達するまでの者を選任することとする。</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４　第１項及び第２項の規定にかかわらず、評議員（当該事項について議決に加わることができるものに限る。）の全員が書面又は電磁的記録により同意の意思表示をしたときは、評議員会の議決があったものとみなす。</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（議事録）</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第15条　評議員会の議事については、法令の定めるところにより、議事録を作成する。</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議長及び会議に出席した評議員のうちから選出された議事録署名人２名がこれに署名又は記名押印する。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400" w:firstLine="968"/>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第４章　役員及び職員</w:t>
      </w: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（役員の定数）</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第16条　この法人には、次の役員を置く。</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（１）　理事　６名</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監事　２名</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理事のうち１名を理事長とする。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３　理事長以外の理事のうち、１名を業務執行理事とすることができる。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（役員の選任）</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第17条　理事及び監事は、評議員の決議によって選任する。</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２　理事長及び業務執行理事は、理事会の決議によって理事の中から選定する。</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（役員の資格）</w:t>
      </w:r>
    </w:p>
    <w:p w:rsidR="00292696" w:rsidRPr="0093069C" w:rsidRDefault="00292696" w:rsidP="0093069C">
      <w:pPr>
        <w:kinsoku w:val="0"/>
        <w:overflowPunct w:val="0"/>
        <w:autoSpaceDE w:val="0"/>
        <w:autoSpaceDN w:val="0"/>
        <w:spacing w:line="481" w:lineRule="exact"/>
        <w:ind w:left="224" w:hangingChars="100" w:hanging="224"/>
        <w:rPr>
          <w:rFonts w:ascii="ＭＳ Ｐゴシック" w:eastAsia="ＭＳ Ｐゴシック" w:hAnsi="Century" w:cs="Times New Roman"/>
          <w:spacing w:val="11"/>
          <w:sz w:val="22"/>
        </w:rPr>
      </w:pPr>
      <w:r w:rsidRPr="0093069C">
        <w:rPr>
          <w:rFonts w:ascii="ＭＳ ゴシック" w:eastAsia="ＭＳ ゴシック" w:hAnsi="Century" w:cs="Times New Roman" w:hint="eastAsia"/>
          <w:spacing w:val="2"/>
          <w:sz w:val="22"/>
        </w:rPr>
        <w:lastRenderedPageBreak/>
        <w:t xml:space="preserve">第18条　</w:t>
      </w:r>
      <w:r w:rsidRPr="0093069C">
        <w:rPr>
          <w:rFonts w:ascii="ＭＳ Ｐゴシック" w:eastAsia="ＭＳ Ｐゴシック" w:hAnsi="Century" w:cs="Times New Roman" w:hint="eastAsia"/>
          <w:spacing w:val="11"/>
          <w:sz w:val="22"/>
        </w:rPr>
        <w:t>社会福祉法第44条第6項を遵守するとともに、この法人の理事のうちには、理事のいずれか1人及びその親族その他特殊の関係がある者の合計数が、理事総数の3分の１を超えて含まれることになってはならない。</w:t>
      </w:r>
    </w:p>
    <w:p w:rsidR="00292696" w:rsidRPr="0093069C" w:rsidRDefault="00292696" w:rsidP="0093069C">
      <w:pPr>
        <w:kinsoku w:val="0"/>
        <w:overflowPunct w:val="0"/>
        <w:autoSpaceDE w:val="0"/>
        <w:autoSpaceDN w:val="0"/>
        <w:spacing w:line="481" w:lineRule="exact"/>
        <w:ind w:left="224" w:hangingChars="100" w:hanging="224"/>
        <w:rPr>
          <w:rFonts w:ascii="ＭＳ Ｐゴシック" w:eastAsia="ＭＳ Ｐゴシック" w:hAnsi="Century" w:cs="Times New Roman"/>
          <w:spacing w:val="11"/>
          <w:sz w:val="22"/>
        </w:rPr>
      </w:pPr>
      <w:r w:rsidRPr="0093069C">
        <w:rPr>
          <w:rFonts w:ascii="ＭＳ ゴシック" w:eastAsia="ＭＳ ゴシック" w:hAnsi="Century" w:cs="Times New Roman" w:hint="eastAsia"/>
          <w:spacing w:val="2"/>
          <w:sz w:val="22"/>
        </w:rPr>
        <w:t xml:space="preserve">２　</w:t>
      </w:r>
      <w:r w:rsidRPr="0093069C">
        <w:rPr>
          <w:rFonts w:ascii="ＭＳ Ｐゴシック" w:eastAsia="ＭＳ Ｐゴシック" w:hAnsi="Century" w:cs="Times New Roman" w:hint="eastAsia"/>
          <w:spacing w:val="11"/>
          <w:sz w:val="22"/>
        </w:rPr>
        <w:t>社会福祉法第44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（理事の職務及び権限）</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第19条　理事は、理事会を構成し、法令及びこの定款で定めるところにより、職務を執行する。</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２　理事長は、法令及びこの定款で定めるところにより、この法人を代表し、その業務を執行し、業務執行理事は、理事会において別に定めるところにより、この法人の業務を分担執行する。</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３　理事長及び業務執行理事は、</w:t>
      </w:r>
      <w:r w:rsidRPr="0093069C">
        <w:rPr>
          <w:rFonts w:ascii="ＭＳ ゴシック" w:eastAsia="ＭＳ ゴシック" w:hAnsi="Century" w:cs="Times New Roman" w:hint="eastAsia"/>
          <w:spacing w:val="2"/>
          <w:kern w:val="0"/>
          <w:sz w:val="22"/>
        </w:rPr>
        <w:t>毎会計年度に4箇月を超える間隔で2回</w:t>
      </w:r>
      <w:r w:rsidRPr="0093069C">
        <w:rPr>
          <w:rFonts w:ascii="ＭＳ ゴシック" w:eastAsia="ＭＳ ゴシック" w:hAnsi="Century" w:cs="Times New Roman" w:hint="eastAsia"/>
          <w:spacing w:val="2"/>
          <w:sz w:val="22"/>
        </w:rPr>
        <w:t>以上、自己の職務の執行の状況を理事会に報告しなければならない。</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（監事の職務及び権限）</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第20条　監事は、理事の職務の執行を監査し、法令で定めるところにより、監査報告を作成する。</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２　監事は、いつでも、理事及び職員に対して事業の報告を求め、この法人の業務及び財産の状況の調査をすることができる。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（役員の任期）</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第21条　理事又は監事の任期は、選任後２年以内に終了する会計年度のうち最終のものに関する定時評議員会の終結の時までとし、再任を妨げない。</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補欠として選任された理事又は監事の任期は、前任者の任期の満了する時までと</w:t>
      </w:r>
      <w:r w:rsidRPr="0093069C">
        <w:rPr>
          <w:rFonts w:ascii="ＭＳ Ｐゴシック" w:eastAsia="ＭＳ Ｐゴシック" w:hAnsi="Century" w:cs="Times New Roman" w:hint="eastAsia"/>
          <w:spacing w:val="11"/>
          <w:sz w:val="22"/>
        </w:rPr>
        <w:lastRenderedPageBreak/>
        <w:t>することができる。</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３　理事又は監事は、第16条に定める定数に足りなくなるときは、任期の満了又は辞任により退任した後も、新たに選任された者が就任するまで、なお理事又は監事としての権利義務を有する。</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（役員の解任）</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第22条　理事又は監事が、次のいずれかに該当するときは、評議員会の決議によって解任することができる。</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（１）職務上の義務に違反し、又は職務を怠ったとき</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（２）心身の故障のため、職務の執行に支障があり、又はこれに堪えないとき</w:t>
      </w:r>
    </w:p>
    <w:p w:rsidR="00292696" w:rsidRPr="0093069C" w:rsidRDefault="00292696" w:rsidP="00292696">
      <w:pPr>
        <w:kinsoku w:val="0"/>
        <w:overflowPunct w:val="0"/>
        <w:autoSpaceDE w:val="0"/>
        <w:autoSpaceDN w:val="0"/>
        <w:spacing w:line="481" w:lineRule="exact"/>
        <w:ind w:left="720"/>
        <w:rPr>
          <w:rFonts w:ascii="ＭＳ ゴシック" w:eastAsia="ＭＳ ゴシック" w:hAnsi="Century" w:cs="Times New Roman"/>
          <w:spacing w:val="2"/>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（役員の報酬等）</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第23条　理事及び監事に対して、評議員会において別に定める総額の範囲内で、評議員会において別に定める報酬等の支給の基準に従って算定した額を報酬として支給することができる。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（職員）</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第24条　この法人に、職員を置く。</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この法人の設置経営する施設の長他の重要な職員（以下「施設長等」という。）は、理事会において、選任及び解任する。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３　施設長等以外の職員は、理事長が任免する。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400" w:firstLine="968"/>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第５章　理事会</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（構成）</w:t>
      </w:r>
    </w:p>
    <w:p w:rsidR="00292696" w:rsidRPr="0093069C" w:rsidRDefault="00292696" w:rsidP="00292696">
      <w:pPr>
        <w:kinsoku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第25条　理事会は、全ての理事をもって構成する。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（権限）</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lastRenderedPageBreak/>
        <w:t>第26条　理事会は、次の職務を行う。ただし、日常の業務として理事会が定めるものについては理事長が専決し、これを理事会に報告する。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（１）　この法人の業務執行の決定</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理事の職務の執行の監督</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（３）　理事長及び業務執行理事の選定及び解職</w:t>
      </w: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（招集）</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第27条　理事会は、理事長が招集する。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理事長が欠けたとき又は理事長に事故があるときは、各理事が理事会を招集する。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（決議）</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第28条　理事会の決議は、決議について特別の利害関係を有する理事を除く理事の過半数が出席し、その過半数をもって行う。</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（議事録）</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第29条　理事会の議事については、法令で定めるところにより、議事録を作成する。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出席した理事長及び監事は、前項の議事録に署名又は記名押印する。</w:t>
      </w:r>
    </w:p>
    <w:p w:rsidR="00292696" w:rsidRPr="0093069C" w:rsidRDefault="00292696" w:rsidP="00292696">
      <w:pPr>
        <w:kinsoku w:val="0"/>
        <w:wordWrap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wordWrap w:val="0"/>
        <w:overflowPunct w:val="0"/>
        <w:autoSpaceDE w:val="0"/>
        <w:autoSpaceDN w:val="0"/>
        <w:spacing w:line="481" w:lineRule="exact"/>
        <w:ind w:firstLineChars="400" w:firstLine="896"/>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第６章　資産及び会計</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（資産の区分）</w:t>
      </w:r>
    </w:p>
    <w:p w:rsidR="00292696" w:rsidRPr="0093069C" w:rsidRDefault="00292696" w:rsidP="0093069C">
      <w:pPr>
        <w:kinsoku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第30条　この法人の資産は、これを分けて基本財産、その他の財産、</w:t>
      </w:r>
      <w:r w:rsidRPr="0093069C">
        <w:rPr>
          <w:rFonts w:ascii="ＭＳ Ｐゴシック" w:eastAsia="ＭＳ Ｐゴシック" w:hAnsi="Century" w:cs="Times New Roman" w:hint="eastAsia"/>
          <w:spacing w:val="11"/>
          <w:sz w:val="22"/>
        </w:rPr>
        <w:t>公益事業用財産</w:t>
      </w:r>
      <w:r w:rsidRPr="0093069C">
        <w:rPr>
          <w:rFonts w:ascii="ＭＳ ゴシック" w:eastAsia="ＭＳ ゴシック" w:hAnsi="Century" w:cs="Times New Roman" w:hint="eastAsia"/>
          <w:spacing w:val="2"/>
          <w:sz w:val="22"/>
        </w:rPr>
        <w:t>の３種とする。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ゴシック" w:eastAsia="ＭＳ ゴシック" w:hAnsi="Century" w:cs="Times New Roman" w:hint="eastAsia"/>
          <w:spacing w:val="2"/>
          <w:sz w:val="22"/>
        </w:rPr>
        <w:lastRenderedPageBreak/>
        <w:t>２　基本財産は、次の各号に掲げる財産をもって構成する。</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（１）　</w:t>
      </w:r>
      <w:r w:rsidR="0061526B">
        <w:rPr>
          <w:rFonts w:ascii="ＭＳ ゴシック" w:eastAsia="ＭＳ ゴシック" w:hAnsi="Century" w:cs="Times New Roman" w:hint="eastAsia"/>
          <w:spacing w:val="2"/>
          <w:sz w:val="22"/>
        </w:rPr>
        <w:t xml:space="preserve">一　</w:t>
      </w:r>
      <w:r w:rsidRPr="0093069C">
        <w:rPr>
          <w:rFonts w:ascii="ＭＳ ゴシック" w:eastAsia="ＭＳ ゴシック" w:hAnsi="Century" w:cs="Times New Roman" w:hint="eastAsia"/>
          <w:spacing w:val="2"/>
          <w:sz w:val="22"/>
        </w:rPr>
        <w:t>主たる建物</w:t>
      </w:r>
    </w:p>
    <w:p w:rsidR="00292696" w:rsidRPr="0093069C" w:rsidRDefault="00292696" w:rsidP="0093069C">
      <w:pPr>
        <w:kinsoku w:val="0"/>
        <w:wordWrap w:val="0"/>
        <w:overflowPunct w:val="0"/>
        <w:autoSpaceDE w:val="0"/>
        <w:autoSpaceDN w:val="0"/>
        <w:spacing w:line="481" w:lineRule="exact"/>
        <w:ind w:left="896" w:hangingChars="400" w:hanging="896"/>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兵庫県加古郡播磨町古田字宮ノ谷８８番地５所在の鉄筋コンクリート造亜鉛メッキ綱板葺・陸屋根４階建の特別養護老人ホームあえの里</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w:t>
      </w:r>
      <w:r w:rsidR="0061526B">
        <w:rPr>
          <w:rFonts w:ascii="ＭＳ ゴシック" w:eastAsia="ＭＳ ゴシック" w:hAnsi="Century" w:cs="Times New Roman" w:hint="eastAsia"/>
          <w:spacing w:val="2"/>
          <w:sz w:val="22"/>
        </w:rPr>
        <w:t xml:space="preserve">　　</w:t>
      </w:r>
      <w:r w:rsidRPr="0093069C">
        <w:rPr>
          <w:rFonts w:ascii="ＭＳ ゴシック" w:eastAsia="ＭＳ ゴシック" w:hAnsi="Century" w:cs="Times New Roman" w:hint="eastAsia"/>
          <w:spacing w:val="2"/>
          <w:sz w:val="22"/>
        </w:rPr>
        <w:t xml:space="preserve">床面積　　　１階　２，０５８．８９㎡　</w:t>
      </w:r>
    </w:p>
    <w:p w:rsidR="00292696" w:rsidRPr="0093069C" w:rsidRDefault="00292696" w:rsidP="0061526B">
      <w:pPr>
        <w:kinsoku w:val="0"/>
        <w:wordWrap w:val="0"/>
        <w:overflowPunct w:val="0"/>
        <w:autoSpaceDE w:val="0"/>
        <w:autoSpaceDN w:val="0"/>
        <w:spacing w:line="481" w:lineRule="exact"/>
        <w:ind w:firstLineChars="1100" w:firstLine="246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２階　１，９０１．３７㎡</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w:t>
      </w:r>
      <w:r w:rsidR="0061526B">
        <w:rPr>
          <w:rFonts w:ascii="ＭＳ ゴシック" w:eastAsia="ＭＳ ゴシック" w:hAnsi="Century" w:cs="Times New Roman" w:hint="eastAsia"/>
          <w:spacing w:val="2"/>
          <w:sz w:val="22"/>
        </w:rPr>
        <w:t xml:space="preserve">　　</w:t>
      </w:r>
      <w:r w:rsidRPr="0093069C">
        <w:rPr>
          <w:rFonts w:ascii="ＭＳ ゴシック" w:eastAsia="ＭＳ ゴシック" w:hAnsi="Century" w:cs="Times New Roman" w:hint="eastAsia"/>
          <w:spacing w:val="2"/>
          <w:sz w:val="22"/>
        </w:rPr>
        <w:t xml:space="preserve">３階　１，６３８．０９㎡　</w:t>
      </w:r>
    </w:p>
    <w:p w:rsidR="00292696" w:rsidRPr="0093069C" w:rsidRDefault="00292696" w:rsidP="0093069C">
      <w:pPr>
        <w:kinsoku w:val="0"/>
        <w:wordWrap w:val="0"/>
        <w:overflowPunct w:val="0"/>
        <w:autoSpaceDE w:val="0"/>
        <w:autoSpaceDN w:val="0"/>
        <w:spacing w:line="481" w:lineRule="exact"/>
        <w:ind w:firstLineChars="900" w:firstLine="2016"/>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w:t>
      </w:r>
      <w:r w:rsidR="0061526B">
        <w:rPr>
          <w:rFonts w:ascii="ＭＳ ゴシック" w:eastAsia="ＭＳ ゴシック" w:hAnsi="Century" w:cs="Times New Roman" w:hint="eastAsia"/>
          <w:spacing w:val="2"/>
          <w:sz w:val="22"/>
        </w:rPr>
        <w:t xml:space="preserve">　　</w:t>
      </w:r>
      <w:r w:rsidRPr="0093069C">
        <w:rPr>
          <w:rFonts w:ascii="ＭＳ ゴシック" w:eastAsia="ＭＳ ゴシック" w:hAnsi="Century" w:cs="Times New Roman" w:hint="eastAsia"/>
          <w:spacing w:val="2"/>
          <w:sz w:val="22"/>
        </w:rPr>
        <w:t>４階　１１１．１８㎡</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w:t>
      </w:r>
      <w:r w:rsidR="0061526B">
        <w:rPr>
          <w:rFonts w:ascii="ＭＳ ゴシック" w:eastAsia="ＭＳ ゴシック" w:hAnsi="Century" w:cs="Times New Roman" w:hint="eastAsia"/>
          <w:spacing w:val="2"/>
          <w:sz w:val="22"/>
        </w:rPr>
        <w:t xml:space="preserve">　　</w:t>
      </w:r>
      <w:r w:rsidRPr="0093069C">
        <w:rPr>
          <w:rFonts w:ascii="ＭＳ ゴシック" w:eastAsia="ＭＳ ゴシック" w:hAnsi="Century" w:cs="Times New Roman" w:hint="eastAsia"/>
          <w:spacing w:val="2"/>
          <w:sz w:val="22"/>
        </w:rPr>
        <w:t>合計　５，７０９．５３㎡</w:t>
      </w:r>
    </w:p>
    <w:p w:rsidR="00292696" w:rsidRPr="0093069C" w:rsidRDefault="0061526B"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Pr>
          <w:rFonts w:ascii="ＭＳ ゴシック" w:eastAsia="ＭＳ ゴシック" w:hAnsi="Century" w:cs="Times New Roman" w:hint="eastAsia"/>
          <w:spacing w:val="2"/>
          <w:sz w:val="22"/>
        </w:rPr>
        <w:t xml:space="preserve">　　　　二</w:t>
      </w:r>
      <w:r w:rsidR="00292696" w:rsidRPr="0093069C">
        <w:rPr>
          <w:rFonts w:ascii="ＭＳ ゴシック" w:eastAsia="ＭＳ ゴシック" w:hAnsi="Century" w:cs="Times New Roman" w:hint="eastAsia"/>
          <w:spacing w:val="2"/>
          <w:sz w:val="22"/>
        </w:rPr>
        <w:t xml:space="preserve">　附属建物</w:t>
      </w:r>
    </w:p>
    <w:p w:rsidR="0061526B" w:rsidRDefault="00292696" w:rsidP="0061526B">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 xml:space="preserve">　　　　</w:t>
      </w:r>
      <w:r w:rsidR="0061526B">
        <w:rPr>
          <w:rFonts w:ascii="ＭＳ ゴシック" w:eastAsia="ＭＳ ゴシック" w:hAnsi="Century" w:cs="Times New Roman" w:hint="eastAsia"/>
          <w:spacing w:val="2"/>
          <w:sz w:val="22"/>
        </w:rPr>
        <w:t xml:space="preserve">　</w:t>
      </w:r>
      <w:r w:rsidRPr="0093069C">
        <w:rPr>
          <w:rFonts w:ascii="ＭＳ ゴシック" w:eastAsia="ＭＳ ゴシック" w:hAnsi="Century" w:cs="Times New Roman" w:hint="eastAsia"/>
          <w:spacing w:val="2"/>
          <w:sz w:val="22"/>
        </w:rPr>
        <w:t>鉄骨造スレート葺平家建の物置</w:t>
      </w:r>
    </w:p>
    <w:p w:rsidR="00292696" w:rsidRDefault="00292696" w:rsidP="0061526B">
      <w:pPr>
        <w:kinsoku w:val="0"/>
        <w:wordWrap w:val="0"/>
        <w:overflowPunct w:val="0"/>
        <w:autoSpaceDE w:val="0"/>
        <w:autoSpaceDN w:val="0"/>
        <w:spacing w:line="481" w:lineRule="exact"/>
        <w:ind w:firstLineChars="1000" w:firstLine="2240"/>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床面積　３６．４８㎡</w:t>
      </w:r>
    </w:p>
    <w:p w:rsidR="0061526B" w:rsidRDefault="0061526B" w:rsidP="0061526B">
      <w:pPr>
        <w:kinsoku w:val="0"/>
        <w:wordWrap w:val="0"/>
        <w:overflowPunct w:val="0"/>
        <w:autoSpaceDE w:val="0"/>
        <w:autoSpaceDN w:val="0"/>
        <w:spacing w:line="481" w:lineRule="exact"/>
        <w:rPr>
          <w:rFonts w:ascii="ＭＳ ゴシック" w:eastAsia="ＭＳ ゴシック" w:hAnsi="Century" w:cs="Times New Roman"/>
          <w:spacing w:val="2"/>
          <w:sz w:val="22"/>
        </w:rPr>
      </w:pPr>
      <w:r>
        <w:rPr>
          <w:rFonts w:ascii="ＭＳ ゴシック" w:eastAsia="ＭＳ ゴシック" w:hAnsi="Century" w:cs="Times New Roman" w:hint="eastAsia"/>
          <w:spacing w:val="2"/>
          <w:sz w:val="22"/>
        </w:rPr>
        <w:t xml:space="preserve">　(２)　兵庫県加古郡播磨町宮北1丁目67番地1、64番地2、59番地1、58番地1、</w:t>
      </w:r>
    </w:p>
    <w:p w:rsidR="0061526B" w:rsidRDefault="0061526B" w:rsidP="0061526B">
      <w:pPr>
        <w:kinsoku w:val="0"/>
        <w:wordWrap w:val="0"/>
        <w:overflowPunct w:val="0"/>
        <w:autoSpaceDE w:val="0"/>
        <w:autoSpaceDN w:val="0"/>
        <w:spacing w:line="481" w:lineRule="exact"/>
        <w:ind w:firstLineChars="400" w:firstLine="896"/>
        <w:rPr>
          <w:rFonts w:ascii="ＭＳ ゴシック" w:eastAsia="ＭＳ ゴシック" w:hAnsi="Century" w:cs="Times New Roman"/>
          <w:spacing w:val="2"/>
          <w:sz w:val="22"/>
        </w:rPr>
      </w:pPr>
      <w:r>
        <w:rPr>
          <w:rFonts w:ascii="ＭＳ ゴシック" w:eastAsia="ＭＳ ゴシック" w:hAnsi="Century" w:cs="Times New Roman" w:hint="eastAsia"/>
          <w:spacing w:val="2"/>
          <w:sz w:val="22"/>
        </w:rPr>
        <w:t>64番地1　の鉄筋コンクリート造陸屋根3階建の1階部分</w:t>
      </w:r>
    </w:p>
    <w:p w:rsidR="0061526B" w:rsidRDefault="0061526B" w:rsidP="0061526B">
      <w:pPr>
        <w:kinsoku w:val="0"/>
        <w:wordWrap w:val="0"/>
        <w:overflowPunct w:val="0"/>
        <w:autoSpaceDE w:val="0"/>
        <w:autoSpaceDN w:val="0"/>
        <w:spacing w:line="481" w:lineRule="exact"/>
        <w:ind w:firstLineChars="400" w:firstLine="896"/>
        <w:rPr>
          <w:rFonts w:ascii="ＭＳ ゴシック" w:eastAsia="ＭＳ ゴシック" w:hAnsi="Century" w:cs="Times New Roman"/>
          <w:spacing w:val="2"/>
          <w:sz w:val="22"/>
        </w:rPr>
      </w:pPr>
      <w:r>
        <w:rPr>
          <w:rFonts w:ascii="ＭＳ ゴシック" w:eastAsia="ＭＳ ゴシック" w:hAnsi="Century" w:cs="Times New Roman" w:hint="eastAsia"/>
          <w:spacing w:val="2"/>
          <w:sz w:val="22"/>
        </w:rPr>
        <w:t>小規模多機能</w:t>
      </w:r>
      <w:r w:rsidR="004953A9">
        <w:rPr>
          <w:rFonts w:ascii="ＭＳ ゴシック" w:eastAsia="ＭＳ ゴシック" w:hAnsi="Century" w:cs="Times New Roman" w:hint="eastAsia"/>
          <w:spacing w:val="2"/>
          <w:sz w:val="22"/>
        </w:rPr>
        <w:t>型</w:t>
      </w:r>
      <w:r>
        <w:rPr>
          <w:rFonts w:ascii="ＭＳ ゴシック" w:eastAsia="ＭＳ ゴシック" w:hAnsi="Century" w:cs="Times New Roman" w:hint="eastAsia"/>
          <w:spacing w:val="2"/>
          <w:sz w:val="22"/>
        </w:rPr>
        <w:t>居宅介護「みんなの家」</w:t>
      </w:r>
    </w:p>
    <w:p w:rsidR="0061526B" w:rsidRDefault="0061526B" w:rsidP="0061526B">
      <w:pPr>
        <w:kinsoku w:val="0"/>
        <w:wordWrap w:val="0"/>
        <w:overflowPunct w:val="0"/>
        <w:autoSpaceDE w:val="0"/>
        <w:autoSpaceDN w:val="0"/>
        <w:spacing w:line="481" w:lineRule="exact"/>
        <w:ind w:firstLineChars="400" w:firstLine="896"/>
        <w:rPr>
          <w:rFonts w:ascii="ＭＳ ゴシック" w:eastAsia="ＭＳ ゴシック" w:hAnsi="Century" w:cs="Times New Roman"/>
          <w:spacing w:val="2"/>
          <w:sz w:val="22"/>
        </w:rPr>
      </w:pPr>
      <w:r>
        <w:rPr>
          <w:rFonts w:ascii="ＭＳ ゴシック" w:eastAsia="ＭＳ ゴシック" w:hAnsi="Century" w:cs="Times New Roman" w:hint="eastAsia"/>
          <w:spacing w:val="2"/>
          <w:sz w:val="22"/>
        </w:rPr>
        <w:t xml:space="preserve">　　　　　床面積　1階部分　476.65㎡</w:t>
      </w:r>
    </w:p>
    <w:p w:rsidR="0061526B" w:rsidRPr="004970EF" w:rsidRDefault="0061526B" w:rsidP="004953A9">
      <w:pPr>
        <w:kinsoku w:val="0"/>
        <w:wordWrap w:val="0"/>
        <w:overflowPunct w:val="0"/>
        <w:autoSpaceDE w:val="0"/>
        <w:autoSpaceDN w:val="0"/>
        <w:spacing w:line="481" w:lineRule="exact"/>
        <w:ind w:firstLineChars="50" w:firstLine="112"/>
        <w:rPr>
          <w:rFonts w:ascii="ＭＳ ゴシック" w:eastAsia="ＭＳ ゴシック" w:hAnsi="Century" w:cs="Times New Roman"/>
          <w:color w:val="FF0000"/>
          <w:spacing w:val="2"/>
          <w:sz w:val="22"/>
        </w:rPr>
      </w:pPr>
      <w:r>
        <w:rPr>
          <w:rFonts w:ascii="ＭＳ ゴシック" w:eastAsia="ＭＳ ゴシック" w:hAnsi="Century" w:cs="Times New Roman" w:hint="eastAsia"/>
          <w:spacing w:val="2"/>
          <w:sz w:val="22"/>
        </w:rPr>
        <w:t xml:space="preserve"> </w:t>
      </w:r>
      <w:r w:rsidRPr="004970EF">
        <w:rPr>
          <w:rFonts w:ascii="ＭＳ ゴシック" w:eastAsia="ＭＳ ゴシック" w:hAnsi="Century" w:cs="Times New Roman" w:hint="eastAsia"/>
          <w:color w:val="FF0000"/>
          <w:spacing w:val="2"/>
          <w:sz w:val="22"/>
        </w:rPr>
        <w:t>(３)</w:t>
      </w:r>
      <w:r w:rsidR="004970EF" w:rsidRPr="004970EF">
        <w:rPr>
          <w:rFonts w:ascii="ＭＳ ゴシック" w:eastAsia="ＭＳ ゴシック" w:hAnsi="Century" w:cs="Times New Roman" w:hint="eastAsia"/>
          <w:color w:val="FF0000"/>
          <w:spacing w:val="2"/>
          <w:sz w:val="22"/>
        </w:rPr>
        <w:t>主たる建物</w:t>
      </w:r>
    </w:p>
    <w:p w:rsidR="004970EF" w:rsidRPr="004970EF" w:rsidRDefault="004970EF" w:rsidP="0061526B">
      <w:pPr>
        <w:kinsoku w:val="0"/>
        <w:wordWrap w:val="0"/>
        <w:overflowPunct w:val="0"/>
        <w:autoSpaceDE w:val="0"/>
        <w:autoSpaceDN w:val="0"/>
        <w:spacing w:line="481" w:lineRule="exact"/>
        <w:rPr>
          <w:rFonts w:ascii="ＭＳ ゴシック" w:eastAsia="ＭＳ ゴシック" w:hAnsi="Century" w:cs="Times New Roman"/>
          <w:color w:val="FF0000"/>
          <w:spacing w:val="2"/>
          <w:sz w:val="22"/>
        </w:rPr>
      </w:pPr>
      <w:r w:rsidRPr="004970EF">
        <w:rPr>
          <w:rFonts w:ascii="ＭＳ ゴシック" w:eastAsia="ＭＳ ゴシック" w:hAnsi="Century" w:cs="Times New Roman" w:hint="eastAsia"/>
          <w:color w:val="FF0000"/>
          <w:spacing w:val="2"/>
          <w:sz w:val="22"/>
        </w:rPr>
        <w:t xml:space="preserve">　　　　兵庫県加古郡播磨町宮北1丁目59番の1、58番の1所在の鉄骨造陸屋根3階建の</w:t>
      </w:r>
    </w:p>
    <w:p w:rsidR="004970EF" w:rsidRPr="004970EF" w:rsidRDefault="004970EF" w:rsidP="0061526B">
      <w:pPr>
        <w:kinsoku w:val="0"/>
        <w:wordWrap w:val="0"/>
        <w:overflowPunct w:val="0"/>
        <w:autoSpaceDE w:val="0"/>
        <w:autoSpaceDN w:val="0"/>
        <w:spacing w:line="481" w:lineRule="exact"/>
        <w:rPr>
          <w:rFonts w:ascii="ＭＳ ゴシック" w:eastAsia="ＭＳ ゴシック" w:hAnsi="Century" w:cs="Times New Roman"/>
          <w:color w:val="FF0000"/>
          <w:spacing w:val="2"/>
          <w:sz w:val="22"/>
        </w:rPr>
      </w:pPr>
      <w:r w:rsidRPr="004970EF">
        <w:rPr>
          <w:rFonts w:ascii="ＭＳ ゴシック" w:eastAsia="ＭＳ ゴシック" w:hAnsi="Century" w:cs="Times New Roman" w:hint="eastAsia"/>
          <w:color w:val="FF0000"/>
          <w:spacing w:val="2"/>
          <w:sz w:val="22"/>
        </w:rPr>
        <w:t xml:space="preserve">　　　　地域密着型特別養護老人ホームあえの里弐番館　家屋番号59番1の2</w:t>
      </w:r>
    </w:p>
    <w:p w:rsidR="004970EF" w:rsidRPr="004970EF" w:rsidRDefault="004970EF" w:rsidP="0061526B">
      <w:pPr>
        <w:kinsoku w:val="0"/>
        <w:wordWrap w:val="0"/>
        <w:overflowPunct w:val="0"/>
        <w:autoSpaceDE w:val="0"/>
        <w:autoSpaceDN w:val="0"/>
        <w:spacing w:line="481" w:lineRule="exact"/>
        <w:rPr>
          <w:rFonts w:ascii="ＭＳ ゴシック" w:eastAsia="ＭＳ ゴシック" w:hAnsi="Century" w:cs="Times New Roman"/>
          <w:color w:val="FF0000"/>
          <w:spacing w:val="2"/>
          <w:sz w:val="22"/>
        </w:rPr>
      </w:pPr>
      <w:r w:rsidRPr="004970EF">
        <w:rPr>
          <w:rFonts w:ascii="ＭＳ ゴシック" w:eastAsia="ＭＳ ゴシック" w:hAnsi="Century" w:cs="Times New Roman" w:hint="eastAsia"/>
          <w:color w:val="FF0000"/>
          <w:spacing w:val="2"/>
          <w:sz w:val="22"/>
        </w:rPr>
        <w:t xml:space="preserve">　　　　　　　　　床面積　　1階　391.26㎡</w:t>
      </w:r>
    </w:p>
    <w:p w:rsidR="004970EF" w:rsidRPr="004970EF" w:rsidRDefault="004970EF" w:rsidP="0061526B">
      <w:pPr>
        <w:kinsoku w:val="0"/>
        <w:wordWrap w:val="0"/>
        <w:overflowPunct w:val="0"/>
        <w:autoSpaceDE w:val="0"/>
        <w:autoSpaceDN w:val="0"/>
        <w:spacing w:line="481" w:lineRule="exact"/>
        <w:rPr>
          <w:rFonts w:ascii="ＭＳ ゴシック" w:eastAsia="ＭＳ ゴシック" w:hAnsi="Century" w:cs="Times New Roman"/>
          <w:color w:val="FF0000"/>
          <w:spacing w:val="2"/>
          <w:sz w:val="22"/>
        </w:rPr>
      </w:pPr>
      <w:r w:rsidRPr="004970EF">
        <w:rPr>
          <w:rFonts w:ascii="ＭＳ ゴシック" w:eastAsia="ＭＳ ゴシック" w:hAnsi="Century" w:cs="Times New Roman" w:hint="eastAsia"/>
          <w:color w:val="FF0000"/>
          <w:spacing w:val="2"/>
          <w:sz w:val="22"/>
        </w:rPr>
        <w:t xml:space="preserve">　　　　　　　　　　　　　　2階　601.62㎡</w:t>
      </w:r>
    </w:p>
    <w:p w:rsidR="004970EF" w:rsidRPr="004970EF" w:rsidRDefault="004970EF" w:rsidP="0061526B">
      <w:pPr>
        <w:kinsoku w:val="0"/>
        <w:wordWrap w:val="0"/>
        <w:overflowPunct w:val="0"/>
        <w:autoSpaceDE w:val="0"/>
        <w:autoSpaceDN w:val="0"/>
        <w:spacing w:line="481" w:lineRule="exact"/>
        <w:rPr>
          <w:rFonts w:ascii="ＭＳ ゴシック" w:eastAsia="ＭＳ ゴシック" w:hAnsi="Century" w:cs="Times New Roman"/>
          <w:color w:val="FF0000"/>
          <w:spacing w:val="2"/>
          <w:sz w:val="22"/>
        </w:rPr>
      </w:pPr>
      <w:r w:rsidRPr="004970EF">
        <w:rPr>
          <w:rFonts w:ascii="ＭＳ ゴシック" w:eastAsia="ＭＳ ゴシック" w:hAnsi="Century" w:cs="Times New Roman" w:hint="eastAsia"/>
          <w:color w:val="FF0000"/>
          <w:spacing w:val="2"/>
          <w:sz w:val="22"/>
        </w:rPr>
        <w:t xml:space="preserve">　　　　　　　　　　　　　　3階　601.62㎡</w:t>
      </w:r>
    </w:p>
    <w:p w:rsidR="004970EF" w:rsidRPr="004970EF" w:rsidRDefault="004970EF" w:rsidP="0061526B">
      <w:pPr>
        <w:kinsoku w:val="0"/>
        <w:wordWrap w:val="0"/>
        <w:overflowPunct w:val="0"/>
        <w:autoSpaceDE w:val="0"/>
        <w:autoSpaceDN w:val="0"/>
        <w:spacing w:line="481" w:lineRule="exact"/>
        <w:rPr>
          <w:rFonts w:ascii="ＭＳ ゴシック" w:eastAsia="ＭＳ ゴシック" w:hAnsi="Century" w:cs="Times New Roman"/>
          <w:color w:val="FF0000"/>
          <w:spacing w:val="2"/>
          <w:sz w:val="22"/>
        </w:rPr>
      </w:pPr>
      <w:r w:rsidRPr="004970EF">
        <w:rPr>
          <w:rFonts w:ascii="ＭＳ ゴシック" w:eastAsia="ＭＳ ゴシック" w:hAnsi="Century" w:cs="Times New Roman" w:hint="eastAsia"/>
          <w:color w:val="FF0000"/>
          <w:spacing w:val="2"/>
          <w:sz w:val="22"/>
        </w:rPr>
        <w:t xml:space="preserve">　　　　　　　　　　　　　合計　1,594．5㎡</w:t>
      </w:r>
    </w:p>
    <w:p w:rsidR="0061526B" w:rsidRPr="0061526B" w:rsidRDefault="004970EF" w:rsidP="004970EF">
      <w:pPr>
        <w:kinsoku w:val="0"/>
        <w:wordWrap w:val="0"/>
        <w:overflowPunct w:val="0"/>
        <w:autoSpaceDE w:val="0"/>
        <w:autoSpaceDN w:val="0"/>
        <w:spacing w:line="481" w:lineRule="exact"/>
        <w:rPr>
          <w:rFonts w:ascii="ＭＳ ゴシック" w:eastAsia="ＭＳ ゴシック" w:hAnsi="Century" w:cs="Times New Roman"/>
          <w:spacing w:val="2"/>
          <w:sz w:val="22"/>
        </w:rPr>
      </w:pPr>
      <w:r>
        <w:rPr>
          <w:rFonts w:ascii="ＭＳ ゴシック" w:eastAsia="ＭＳ ゴシック" w:hAnsi="Century" w:cs="Times New Roman" w:hint="eastAsia"/>
          <w:spacing w:val="2"/>
          <w:sz w:val="22"/>
        </w:rPr>
        <w:t xml:space="preserve">　　　　</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３　その他の財産は、基本財産、公益事業用財産以外の財産とする。</w:t>
      </w:r>
    </w:p>
    <w:p w:rsidR="00292696" w:rsidRPr="0093069C" w:rsidRDefault="00292696" w:rsidP="00292696">
      <w:pPr>
        <w:kinsoku w:val="0"/>
        <w:wordWrap w:val="0"/>
        <w:overflowPunct w:val="0"/>
        <w:autoSpaceDE w:val="0"/>
        <w:autoSpaceDN w:val="0"/>
        <w:spacing w:line="481" w:lineRule="exact"/>
        <w:ind w:left="220" w:hanging="220"/>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４  公益事業用財産は、第39条に掲げる公益を目的とする事業の用に供する財産とする。</w:t>
      </w:r>
    </w:p>
    <w:p w:rsidR="00292696" w:rsidRPr="0093069C" w:rsidRDefault="00292696" w:rsidP="0093069C">
      <w:pPr>
        <w:kinsoku w:val="0"/>
        <w:wordWrap w:val="0"/>
        <w:overflowPunct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lastRenderedPageBreak/>
        <w:t>５　基本財産に指定されて寄附された金品は、速やかに第2項に掲げるため、必要な手続きをとらなければならない。</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（基本財産の処分）</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第31条　基本財産を処分し、又は担保に供しようとするときは、理事総数の3の２以上の同意及び評議員会の承認を得て、兵庫県知事の承認を得なければならない。ただし、次の各号に掲げる場合には、兵庫県知事の承認は必要としない。</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（１）　独立行政法人福祉医療機構に対して基本財産を担保に供する場合</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（2）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（資産管理）</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第32条　この法人の資産は、理事会の定める方法により、理事長が管理する。</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資金のうち現金は、確実な金融機関に預け入れ、確実な信託会社に信託し、又は確実な有価証券に換えて、保管する。</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３　前項の規定にかかわらず、基本財産以外の資産の現金の場合については、理事会の議決を経て、株式に換えて保管することができる。</w:t>
      </w:r>
    </w:p>
    <w:p w:rsidR="00B3235B" w:rsidRPr="0093069C" w:rsidRDefault="00B3235B" w:rsidP="003104C3">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（事業計画及び収支予算）</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第33条　この法人の事業計画書及び収支予算書については、毎会計年度開始の日の前日までに、理事長が作成し、理事総数の3分の２以上の同意及び評議員会の承認を受けなければならない。これを変更する場合も、同様とする。</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前項の書類については、主たる事務所に、当該会計年度が終了するまでの間据え置き、一般の閲覧に供するものとする。</w:t>
      </w: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（事業報告及び決算）</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第34条　この法人の事業報告及び決算については、毎会計年度終了後、理事長が次の書類を作成し、監事の監査を受けた上で、理事会の承認を受けなければならない。</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（1）　事業報告</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（2）　事業報告の附属明細書</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（３）　貸借対照表</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（4）　収支計算書（資金収支計算書及び事業活動計算書）</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（5）　貸借対照表及び収支計算書（資金収支計算書及び事業活動計算書）の附属明細書</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（6）　財産目録</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前項の承認を受けた書類のうち、第1号、第3号、第4号及び第6号の書類については、定時評議員会に提出し、第1号の書類についてはその内容を報告し、その他の書類については、承認を受けなければならない。</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３　第1</w:t>
      </w:r>
      <w:r w:rsidR="00CE5E83" w:rsidRPr="0093069C">
        <w:rPr>
          <w:rFonts w:ascii="ＭＳ Ｐゴシック" w:eastAsia="ＭＳ Ｐゴシック" w:hAnsi="Century" w:cs="Times New Roman" w:hint="eastAsia"/>
          <w:spacing w:val="11"/>
          <w:sz w:val="22"/>
        </w:rPr>
        <w:t>項</w:t>
      </w:r>
      <w:r w:rsidRPr="0093069C">
        <w:rPr>
          <w:rFonts w:ascii="ＭＳ Ｐゴシック" w:eastAsia="ＭＳ Ｐゴシック" w:hAnsi="Century" w:cs="Times New Roman" w:hint="eastAsia"/>
          <w:spacing w:val="11"/>
          <w:sz w:val="22"/>
        </w:rPr>
        <w:t>の書類のほか、次の書類を主たる事務所に5年間備え置き、一般の閲覧に供するとともに、定款を主たる事務所に備え置き、一般の閲覧に供するものとする。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（1）　監査報告</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（2）　理事及び監事並びに評議員の名簿</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（3）　理事及び監事並びに評議員の報酬等の支給の基準を記載した書類</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（4）　事業の概要等を記載した書類</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（会計年度）</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第35</w:t>
      </w:r>
      <w:r w:rsidR="006067BE">
        <w:rPr>
          <w:rFonts w:ascii="ＭＳ Ｐゴシック" w:eastAsia="ＭＳ Ｐゴシック" w:hAnsi="Century" w:cs="Times New Roman" w:hint="eastAsia"/>
          <w:spacing w:val="11"/>
          <w:sz w:val="22"/>
        </w:rPr>
        <w:t>条　この法人の会計年度は</w:t>
      </w:r>
      <w:r w:rsidRPr="0093069C">
        <w:rPr>
          <w:rFonts w:ascii="ＭＳ Ｐゴシック" w:eastAsia="ＭＳ Ｐゴシック" w:hAnsi="Century" w:cs="Times New Roman" w:hint="eastAsia"/>
          <w:spacing w:val="11"/>
          <w:sz w:val="22"/>
        </w:rPr>
        <w:t>毎年4月1日に始まり、翌年3月31日をもって終わる。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（会計処理の基準）</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第36条　この法人の会計に関しては、法令等及びこの定款に定めのあるもののほか、</w:t>
      </w:r>
      <w:r w:rsidRPr="0093069C">
        <w:rPr>
          <w:rFonts w:ascii="ＭＳ Ｐゴシック" w:eastAsia="ＭＳ Ｐゴシック" w:hAnsi="Century" w:cs="Times New Roman" w:hint="eastAsia"/>
          <w:spacing w:val="11"/>
          <w:sz w:val="22"/>
        </w:rPr>
        <w:lastRenderedPageBreak/>
        <w:t>理事会において定める経理規程により処理する。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（臨機の措置）</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第37条　予算をもって定めるもののほか、新たに義務の負担をし、又は権利の放棄をしようとするときは、理事総数の3分の２以上の同意及び評議員会の承認がなければならない。</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（保有する株式に関する議決権の行使）</w:t>
      </w:r>
    </w:p>
    <w:p w:rsidR="00292696" w:rsidRPr="0093069C" w:rsidRDefault="00292696" w:rsidP="0093069C">
      <w:pPr>
        <w:kinsoku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 xml:space="preserve">第38条　</w:t>
      </w:r>
      <w:r w:rsidRPr="0093069C">
        <w:rPr>
          <w:rFonts w:ascii="ＭＳ Ｐゴシック" w:eastAsia="ＭＳ Ｐゴシック" w:hAnsi="Century" w:cs="Times New Roman" w:hint="eastAsia"/>
          <w:spacing w:val="11"/>
          <w:kern w:val="0"/>
          <w:sz w:val="22"/>
        </w:rPr>
        <w:t>この法人が保有する株式（出資）について、その株式（出資）に係る議決権を行使する場合には、あらかじめ理事会において理事総数の3分の２以上の承認を要する。</w:t>
      </w:r>
    </w:p>
    <w:p w:rsidR="00292696" w:rsidRPr="0093069C" w:rsidRDefault="00292696" w:rsidP="0093069C">
      <w:pPr>
        <w:kinsoku w:val="0"/>
        <w:overflowPunct w:val="0"/>
        <w:autoSpaceDE w:val="0"/>
        <w:autoSpaceDN w:val="0"/>
        <w:spacing w:line="481" w:lineRule="exact"/>
        <w:ind w:firstLineChars="400" w:firstLine="968"/>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第７章　公益を目的とする事業</w:t>
      </w:r>
    </w:p>
    <w:p w:rsidR="00292696" w:rsidRPr="0093069C" w:rsidRDefault="00292696" w:rsidP="00292696">
      <w:pPr>
        <w:autoSpaceDE w:val="0"/>
        <w:autoSpaceDN w:val="0"/>
        <w:spacing w:line="481" w:lineRule="exact"/>
        <w:ind w:left="223"/>
        <w:jc w:val="lef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（種別）</w:t>
      </w:r>
    </w:p>
    <w:p w:rsidR="00292696" w:rsidRPr="0093069C" w:rsidRDefault="00292696" w:rsidP="0093069C">
      <w:pPr>
        <w:wordWrap w:val="0"/>
        <w:autoSpaceDE w:val="0"/>
        <w:autoSpaceDN w:val="0"/>
        <w:spacing w:line="481" w:lineRule="exact"/>
        <w:ind w:left="223" w:hangingChars="92" w:hanging="223"/>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第39条　この法人は、社会福祉法第26条の規定により、利用者が、個人の尊厳を保持しつつ、自立した生活を地域社会において営むことができるよう支援することなどを目的として、次の事業を行う。</w:t>
      </w:r>
    </w:p>
    <w:p w:rsidR="00292696" w:rsidRPr="0093069C" w:rsidRDefault="00292696" w:rsidP="00292696">
      <w:pPr>
        <w:kinsoku w:val="0"/>
        <w:wordWrap w:val="0"/>
        <w:overflowPunct w:val="0"/>
        <w:autoSpaceDE w:val="0"/>
        <w:autoSpaceDN w:val="0"/>
        <w:spacing w:line="481" w:lineRule="exact"/>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（1）居宅介護支援事業</w:t>
      </w:r>
    </w:p>
    <w:p w:rsidR="00292696" w:rsidRDefault="00292696" w:rsidP="00292696">
      <w:pPr>
        <w:kinsoku w:val="0"/>
        <w:wordWrap w:val="0"/>
        <w:overflowPunct w:val="0"/>
        <w:autoSpaceDE w:val="0"/>
        <w:autoSpaceDN w:val="0"/>
        <w:spacing w:line="481" w:lineRule="exact"/>
        <w:ind w:left="220" w:hanging="220"/>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（2）サービス付き高齢者向け住宅の経営</w:t>
      </w:r>
    </w:p>
    <w:p w:rsidR="00B3235B" w:rsidRPr="0093069C" w:rsidRDefault="00B3235B" w:rsidP="003104C3">
      <w:pPr>
        <w:kinsoku w:val="0"/>
        <w:wordWrap w:val="0"/>
        <w:overflowPunct w:val="0"/>
        <w:autoSpaceDE w:val="0"/>
        <w:autoSpaceDN w:val="0"/>
        <w:spacing w:line="481" w:lineRule="exact"/>
        <w:rPr>
          <w:rFonts w:ascii="ＭＳ ゴシック" w:eastAsia="ＭＳ ゴシック" w:hAnsi="Century" w:cs="Times New Roman"/>
          <w:spacing w:val="2"/>
          <w:sz w:val="22"/>
        </w:rPr>
      </w:pPr>
    </w:p>
    <w:p w:rsidR="00292696" w:rsidRDefault="00292696" w:rsidP="0093069C">
      <w:pPr>
        <w:kinsoku w:val="0"/>
        <w:wordWrap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２　前項の事業の運営に関する事項については、理事総数の3分の２以上の同意及び評議員会の承認を得なければならない。</w:t>
      </w:r>
    </w:p>
    <w:p w:rsidR="00576196" w:rsidRPr="0093069C" w:rsidRDefault="00576196" w:rsidP="0093069C">
      <w:pPr>
        <w:kinsoku w:val="0"/>
        <w:wordWrap w:val="0"/>
        <w:overflowPunct w:val="0"/>
        <w:autoSpaceDE w:val="0"/>
        <w:autoSpaceDN w:val="0"/>
        <w:spacing w:line="481" w:lineRule="exact"/>
        <w:ind w:left="242" w:hangingChars="100" w:hanging="242"/>
        <w:rPr>
          <w:rFonts w:ascii="ＭＳ Ｐゴシック" w:eastAsia="ＭＳ Ｐゴシック" w:hAnsi="Century" w:cs="Times New Roman"/>
          <w:spacing w:val="11"/>
          <w:sz w:val="22"/>
        </w:rPr>
      </w:pPr>
    </w:p>
    <w:p w:rsidR="00576196" w:rsidRPr="0093069C" w:rsidRDefault="00576196" w:rsidP="00576196">
      <w:pPr>
        <w:kinsoku w:val="0"/>
        <w:overflowPunct w:val="0"/>
        <w:autoSpaceDE w:val="0"/>
        <w:autoSpaceDN w:val="0"/>
        <w:spacing w:line="481" w:lineRule="exact"/>
        <w:ind w:firstLineChars="400" w:firstLine="968"/>
        <w:jc w:val="lef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第８章　　解散</w:t>
      </w:r>
    </w:p>
    <w:p w:rsidR="00315D8A" w:rsidRPr="007B6B7B" w:rsidRDefault="00576196" w:rsidP="007B6B7B">
      <w:pPr>
        <w:kinsoku w:val="0"/>
        <w:wordWrap w:val="0"/>
        <w:overflowPunct w:val="0"/>
        <w:autoSpaceDE w:val="0"/>
        <w:autoSpaceDN w:val="0"/>
        <w:spacing w:line="481" w:lineRule="exact"/>
        <w:ind w:firstLineChars="100" w:firstLine="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（解散）</w:t>
      </w:r>
    </w:p>
    <w:p w:rsidR="00292696" w:rsidRPr="0093069C" w:rsidRDefault="00315D8A" w:rsidP="00576196">
      <w:pPr>
        <w:kinsoku w:val="0"/>
        <w:wordWrap w:val="0"/>
        <w:overflowPunct w:val="0"/>
        <w:autoSpaceDE w:val="0"/>
        <w:autoSpaceDN w:val="0"/>
        <w:spacing w:line="481" w:lineRule="exact"/>
        <w:ind w:left="220" w:hanging="220"/>
        <w:rPr>
          <w:rFonts w:ascii="ＭＳ ゴシック" w:eastAsia="ＭＳ ゴシック" w:hAnsi="Century" w:cs="Times New Roman"/>
          <w:spacing w:val="2"/>
          <w:sz w:val="22"/>
        </w:rPr>
      </w:pPr>
      <w:r w:rsidRPr="0093069C">
        <w:rPr>
          <w:rFonts w:ascii="ＭＳ Ｐゴシック" w:eastAsia="ＭＳ Ｐゴシック" w:hAnsi="Century" w:cs="Times New Roman" w:hint="eastAsia"/>
          <w:spacing w:val="11"/>
          <w:sz w:val="22"/>
        </w:rPr>
        <w:t xml:space="preserve">第40条　</w:t>
      </w:r>
      <w:r w:rsidR="00576196" w:rsidRPr="0093069C">
        <w:rPr>
          <w:rFonts w:ascii="ＭＳ ゴシック" w:eastAsia="ＭＳ ゴシック" w:hAnsi="Century" w:cs="Times New Roman" w:hint="eastAsia"/>
          <w:spacing w:val="2"/>
          <w:sz w:val="22"/>
        </w:rPr>
        <w:t>この法人は、社会福祉法第46条第1項第1号及び第3号から第6号までの解散事由により解散する。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lastRenderedPageBreak/>
        <w:t>（残余財産の帰属）</w:t>
      </w:r>
    </w:p>
    <w:p w:rsidR="00292696" w:rsidRPr="0093069C" w:rsidRDefault="00292696" w:rsidP="00292696">
      <w:pPr>
        <w:kinsoku w:val="0"/>
        <w:wordWrap w:val="0"/>
        <w:overflowPunct w:val="0"/>
        <w:autoSpaceDE w:val="0"/>
        <w:autoSpaceDN w:val="0"/>
        <w:spacing w:line="481" w:lineRule="exact"/>
        <w:ind w:left="220" w:hanging="220"/>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w:t>
      </w:r>
      <w:r w:rsidR="00576196">
        <w:rPr>
          <w:rFonts w:ascii="ＭＳ ゴシック" w:eastAsia="ＭＳ ゴシック" w:hAnsi="Century" w:cs="Times New Roman" w:hint="eastAsia"/>
          <w:spacing w:val="2"/>
          <w:sz w:val="22"/>
        </w:rPr>
        <w:t>41</w:t>
      </w:r>
      <w:r w:rsidRPr="0093069C">
        <w:rPr>
          <w:rFonts w:ascii="ＭＳ ゴシック" w:eastAsia="ＭＳ ゴシック" w:hAnsi="Century" w:cs="Times New Roman" w:hint="eastAsia"/>
          <w:spacing w:val="2"/>
          <w:sz w:val="22"/>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292696" w:rsidRPr="0093069C" w:rsidRDefault="00292696" w:rsidP="00292696">
      <w:pPr>
        <w:kinsoku w:val="0"/>
        <w:wordWrap w:val="0"/>
        <w:overflowPunct w:val="0"/>
        <w:autoSpaceDE w:val="0"/>
        <w:autoSpaceDN w:val="0"/>
        <w:spacing w:line="481" w:lineRule="exact"/>
        <w:ind w:left="220" w:hanging="220"/>
        <w:rPr>
          <w:rFonts w:ascii="ＭＳ ゴシック" w:eastAsia="ＭＳ ゴシック" w:hAnsi="Century" w:cs="Times New Roman"/>
          <w:spacing w:val="2"/>
          <w:sz w:val="22"/>
        </w:rPr>
      </w:pPr>
    </w:p>
    <w:p w:rsidR="00292696" w:rsidRPr="0093069C" w:rsidRDefault="00292696" w:rsidP="0093069C">
      <w:pPr>
        <w:kinsoku w:val="0"/>
        <w:wordWrap w:val="0"/>
        <w:overflowPunct w:val="0"/>
        <w:autoSpaceDE w:val="0"/>
        <w:autoSpaceDN w:val="0"/>
        <w:spacing w:line="481" w:lineRule="exact"/>
        <w:ind w:firstLineChars="400" w:firstLine="896"/>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第9章　定款の変更</w:t>
      </w:r>
    </w:p>
    <w:p w:rsidR="00292696" w:rsidRPr="0093069C" w:rsidRDefault="00292696" w:rsidP="00292696">
      <w:pPr>
        <w:kinsoku w:val="0"/>
        <w:wordWrap w:val="0"/>
        <w:overflowPunct w:val="0"/>
        <w:autoSpaceDE w:val="0"/>
        <w:autoSpaceDN w:val="0"/>
        <w:spacing w:line="481" w:lineRule="exact"/>
        <w:ind w:left="220"/>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（定款の変更）</w:t>
      </w:r>
    </w:p>
    <w:p w:rsidR="00292696" w:rsidRPr="0093069C" w:rsidRDefault="00292696" w:rsidP="0093069C">
      <w:pPr>
        <w:wordWrap w:val="0"/>
        <w:autoSpaceDE w:val="0"/>
        <w:autoSpaceDN w:val="0"/>
        <w:spacing w:line="481" w:lineRule="exact"/>
        <w:ind w:left="224" w:hangingChars="100" w:hanging="224"/>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第</w:t>
      </w:r>
      <w:r w:rsidR="00576196">
        <w:rPr>
          <w:rFonts w:ascii="ＭＳ ゴシック" w:eastAsia="ＭＳ ゴシック" w:hAnsi="Century" w:cs="Times New Roman" w:hint="eastAsia"/>
          <w:spacing w:val="2"/>
          <w:sz w:val="22"/>
        </w:rPr>
        <w:t>42</w:t>
      </w:r>
      <w:r w:rsidRPr="0093069C">
        <w:rPr>
          <w:rFonts w:ascii="ＭＳ ゴシック" w:eastAsia="ＭＳ ゴシック" w:hAnsi="Century" w:cs="Times New Roman" w:hint="eastAsia"/>
          <w:spacing w:val="2"/>
          <w:sz w:val="22"/>
        </w:rPr>
        <w:t>条　この定款を変更しようとするときは、評議員会の決議を得て、兵庫県知事の認可（社会福祉法第45条の36第2項に規定する厚生労働省令で定める事項に係るものを除く。）を受けなければならない。</w:t>
      </w:r>
    </w:p>
    <w:p w:rsidR="00292696" w:rsidRPr="0093069C" w:rsidRDefault="00292696" w:rsidP="00292696">
      <w:pPr>
        <w:kinsoku w:val="0"/>
        <w:wordWrap w:val="0"/>
        <w:overflowPunct w:val="0"/>
        <w:autoSpaceDE w:val="0"/>
        <w:autoSpaceDN w:val="0"/>
        <w:spacing w:line="481" w:lineRule="exact"/>
        <w:ind w:left="220" w:hanging="220"/>
        <w:rPr>
          <w:rFonts w:ascii="ＭＳ ゴシック" w:eastAsia="ＭＳ ゴシック" w:hAnsi="Century" w:cs="Times New Roman"/>
          <w:spacing w:val="2"/>
          <w:sz w:val="22"/>
        </w:rPr>
      </w:pPr>
      <w:r w:rsidRPr="0093069C">
        <w:rPr>
          <w:rFonts w:ascii="ＭＳ ゴシック" w:eastAsia="ＭＳ ゴシック" w:hAnsi="Century" w:cs="Times New Roman" w:hint="eastAsia"/>
          <w:spacing w:val="2"/>
          <w:sz w:val="22"/>
        </w:rPr>
        <w:t>２　前項の厚生労働省令で定める事項に係る定款の変更をしたときは、遅滞なくその旨を兵庫県知事に届け出なければならない。</w:t>
      </w:r>
    </w:p>
    <w:p w:rsidR="00292696" w:rsidRPr="0093069C" w:rsidRDefault="00292696" w:rsidP="00292696">
      <w:pPr>
        <w:kinsoku w:val="0"/>
        <w:wordWrap w:val="0"/>
        <w:overflowPunct w:val="0"/>
        <w:autoSpaceDE w:val="0"/>
        <w:autoSpaceDN w:val="0"/>
        <w:spacing w:line="481" w:lineRule="exact"/>
        <w:ind w:left="220" w:hanging="220"/>
        <w:rPr>
          <w:rFonts w:ascii="ＭＳ ゴシック" w:eastAsia="ＭＳ ゴシック" w:hAnsi="Century" w:cs="Times New Roman"/>
          <w:spacing w:val="2"/>
          <w:sz w:val="22"/>
        </w:rPr>
      </w:pPr>
    </w:p>
    <w:p w:rsidR="00292696" w:rsidRPr="0093069C" w:rsidRDefault="00292696" w:rsidP="0093069C">
      <w:pPr>
        <w:kinsoku w:val="0"/>
        <w:wordWrap w:val="0"/>
        <w:overflowPunct w:val="0"/>
        <w:autoSpaceDE w:val="0"/>
        <w:autoSpaceDN w:val="0"/>
        <w:spacing w:line="481" w:lineRule="exact"/>
        <w:ind w:firstLineChars="400" w:firstLine="968"/>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第10章　公告の方法その他</w:t>
      </w:r>
    </w:p>
    <w:p w:rsidR="00292696" w:rsidRPr="0093069C" w:rsidRDefault="00292696" w:rsidP="00292696">
      <w:pPr>
        <w:kinsoku w:val="0"/>
        <w:wordWrap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 xml:space="preserve">　（公告の方法）</w:t>
      </w:r>
    </w:p>
    <w:p w:rsidR="00292696" w:rsidRPr="0093069C" w:rsidRDefault="00292696" w:rsidP="0093069C">
      <w:pPr>
        <w:kinsoku w:val="0"/>
        <w:overflowPunct w:val="0"/>
        <w:autoSpaceDE w:val="0"/>
        <w:autoSpaceDN w:val="0"/>
        <w:spacing w:line="481" w:lineRule="exact"/>
        <w:ind w:left="174" w:hangingChars="72" w:hanging="174"/>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w:t>
      </w:r>
      <w:r w:rsidR="00576196">
        <w:rPr>
          <w:rFonts w:ascii="ＭＳ Ｐゴシック" w:eastAsia="ＭＳ Ｐゴシック" w:hAnsi="Century" w:cs="Times New Roman" w:hint="eastAsia"/>
          <w:spacing w:val="11"/>
          <w:sz w:val="22"/>
        </w:rPr>
        <w:t>43</w:t>
      </w:r>
      <w:r w:rsidRPr="0093069C">
        <w:rPr>
          <w:rFonts w:ascii="ＭＳ Ｐゴシック" w:eastAsia="ＭＳ Ｐゴシック" w:hAnsi="Century" w:cs="Times New Roman" w:hint="eastAsia"/>
          <w:spacing w:val="11"/>
          <w:sz w:val="22"/>
        </w:rPr>
        <w:t>条　この法人の公告は、社会福祉法人知足会の掲示場に掲示するとともに、官報、新聞又は電子公告に掲載して行う。</w:t>
      </w:r>
    </w:p>
    <w:p w:rsidR="00292696" w:rsidRPr="0093069C" w:rsidRDefault="00292696" w:rsidP="0093069C">
      <w:pPr>
        <w:kinsoku w:val="0"/>
        <w:overflowPunct w:val="0"/>
        <w:autoSpaceDE w:val="0"/>
        <w:autoSpaceDN w:val="0"/>
        <w:spacing w:line="481" w:lineRule="exact"/>
        <w:ind w:left="174" w:hangingChars="72" w:hanging="174"/>
        <w:rPr>
          <w:rFonts w:ascii="ＭＳ Ｐゴシック" w:eastAsia="ＭＳ Ｐゴシック" w:hAnsi="Century" w:cs="Times New Roman"/>
          <w:spacing w:val="11"/>
          <w:sz w:val="22"/>
        </w:rPr>
      </w:pP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(施行細則)</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第</w:t>
      </w:r>
      <w:r w:rsidR="00576196">
        <w:rPr>
          <w:rFonts w:ascii="ＭＳ Ｐゴシック" w:eastAsia="ＭＳ Ｐゴシック" w:hAnsi="Century" w:cs="Times New Roman" w:hint="eastAsia"/>
          <w:spacing w:val="11"/>
          <w:sz w:val="22"/>
        </w:rPr>
        <w:t>44</w:t>
      </w:r>
      <w:r w:rsidRPr="0093069C">
        <w:rPr>
          <w:rFonts w:ascii="ＭＳ Ｐゴシック" w:eastAsia="ＭＳ Ｐゴシック" w:hAnsi="Century" w:cs="Times New Roman" w:hint="eastAsia"/>
          <w:spacing w:val="11"/>
          <w:sz w:val="22"/>
        </w:rPr>
        <w:t>条　この定款の施行についての細則は、理事会において定める。</w:t>
      </w: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p>
    <w:p w:rsidR="00292696" w:rsidRPr="0093069C" w:rsidRDefault="00292696" w:rsidP="00292696">
      <w:pPr>
        <w:kinsoku w:val="0"/>
        <w:overflowPunct w:val="0"/>
        <w:autoSpaceDE w:val="0"/>
        <w:autoSpaceDN w:val="0"/>
        <w:spacing w:line="481" w:lineRule="exac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 xml:space="preserve">　　　附　則</w:t>
      </w: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この法人の設立当初の役員は、次のとおりとする。ただし、この法人の成立後遅滞なく、この定款に基づき、役員の選任を行うものとする。</w:t>
      </w:r>
    </w:p>
    <w:p w:rsidR="00292696" w:rsidRPr="0093069C" w:rsidRDefault="00292696" w:rsidP="0093069C">
      <w:pPr>
        <w:kinsoku w:val="0"/>
        <w:overflowPunct w:val="0"/>
        <w:autoSpaceDE w:val="0"/>
        <w:autoSpaceDN w:val="0"/>
        <w:spacing w:line="481" w:lineRule="exact"/>
        <w:ind w:firstLineChars="100" w:firstLine="242"/>
        <w:rPr>
          <w:rFonts w:ascii="Segoe UI Symbol" w:eastAsia="ＭＳ Ｐゴシック" w:hAnsi="Segoe UI Symbol" w:cs="Segoe UI Symbol"/>
          <w:spacing w:val="11"/>
          <w:sz w:val="22"/>
        </w:rPr>
      </w:pPr>
      <w:r w:rsidRPr="0093069C">
        <w:rPr>
          <w:rFonts w:ascii="ＭＳ Ｐゴシック" w:eastAsia="ＭＳ Ｐゴシック" w:hAnsi="Century" w:cs="Times New Roman" w:hint="eastAsia"/>
          <w:spacing w:val="11"/>
          <w:sz w:val="22"/>
        </w:rPr>
        <w:t>理事長　藤原　秀</w:t>
      </w:r>
      <w:r w:rsidRPr="0093069C">
        <w:rPr>
          <w:rFonts w:ascii="Segoe UI Symbol" w:eastAsia="ＭＳ Ｐゴシック" w:hAnsi="Segoe UI Symbol" w:cs="Segoe UI Symbol" w:hint="eastAsia"/>
          <w:spacing w:val="11"/>
          <w:sz w:val="22"/>
        </w:rPr>
        <w:t>興</w:t>
      </w:r>
    </w:p>
    <w:p w:rsidR="00292696" w:rsidRPr="0093069C" w:rsidRDefault="00292696" w:rsidP="0093069C">
      <w:pPr>
        <w:kinsoku w:val="0"/>
        <w:overflowPunct w:val="0"/>
        <w:autoSpaceDE w:val="0"/>
        <w:autoSpaceDN w:val="0"/>
        <w:spacing w:line="481" w:lineRule="exact"/>
        <w:ind w:firstLineChars="100" w:firstLine="242"/>
        <w:rPr>
          <w:rFonts w:ascii="Segoe UI Symbol" w:eastAsia="ＭＳ Ｐゴシック" w:hAnsi="Segoe UI Symbol" w:cs="Segoe UI Symbol"/>
          <w:spacing w:val="11"/>
          <w:sz w:val="22"/>
        </w:rPr>
      </w:pPr>
      <w:r w:rsidRPr="0093069C">
        <w:rPr>
          <w:rFonts w:ascii="Segoe UI Symbol" w:eastAsia="ＭＳ Ｐゴシック" w:hAnsi="Segoe UI Symbol" w:cs="Segoe UI Symbol" w:hint="eastAsia"/>
          <w:spacing w:val="11"/>
          <w:sz w:val="22"/>
        </w:rPr>
        <w:t>理　　事　宮永　弘兄</w:t>
      </w:r>
    </w:p>
    <w:p w:rsidR="00292696" w:rsidRPr="0093069C" w:rsidRDefault="00292696" w:rsidP="0093069C">
      <w:pPr>
        <w:kinsoku w:val="0"/>
        <w:overflowPunct w:val="0"/>
        <w:autoSpaceDE w:val="0"/>
        <w:autoSpaceDN w:val="0"/>
        <w:spacing w:line="481" w:lineRule="exact"/>
        <w:ind w:firstLineChars="200" w:firstLine="484"/>
        <w:rPr>
          <w:rFonts w:ascii="Segoe UI Symbol" w:eastAsia="ＭＳ Ｐゴシック" w:hAnsi="Segoe UI Symbol" w:cs="Segoe UI Symbol"/>
          <w:spacing w:val="11"/>
          <w:sz w:val="22"/>
        </w:rPr>
      </w:pPr>
      <w:r w:rsidRPr="0093069C">
        <w:rPr>
          <w:rFonts w:ascii="Segoe UI Symbol" w:eastAsia="ＭＳ Ｐゴシック" w:hAnsi="Segoe UI Symbol" w:cs="Segoe UI Symbol" w:hint="eastAsia"/>
          <w:spacing w:val="11"/>
          <w:sz w:val="22"/>
        </w:rPr>
        <w:t>〃　　　湖月　健夫</w:t>
      </w:r>
    </w:p>
    <w:p w:rsidR="00292696" w:rsidRPr="0093069C" w:rsidRDefault="00292696" w:rsidP="0093069C">
      <w:pPr>
        <w:kinsoku w:val="0"/>
        <w:overflowPunct w:val="0"/>
        <w:autoSpaceDE w:val="0"/>
        <w:autoSpaceDN w:val="0"/>
        <w:spacing w:line="481" w:lineRule="exact"/>
        <w:ind w:firstLineChars="200" w:firstLine="484"/>
        <w:rPr>
          <w:rFonts w:ascii="Segoe UI Symbol" w:eastAsia="ＭＳ Ｐゴシック" w:hAnsi="Segoe UI Symbol" w:cs="Segoe UI Symbol"/>
          <w:spacing w:val="11"/>
          <w:sz w:val="22"/>
        </w:rPr>
      </w:pPr>
      <w:r w:rsidRPr="0093069C">
        <w:rPr>
          <w:rFonts w:ascii="Segoe UI Symbol" w:eastAsia="ＭＳ Ｐゴシック" w:hAnsi="Segoe UI Symbol" w:cs="Segoe UI Symbol" w:hint="eastAsia"/>
          <w:spacing w:val="11"/>
          <w:sz w:val="22"/>
        </w:rPr>
        <w:lastRenderedPageBreak/>
        <w:t>〃　　　橋本　章男</w:t>
      </w:r>
    </w:p>
    <w:p w:rsidR="00292696" w:rsidRPr="0093069C" w:rsidRDefault="00292696" w:rsidP="0093069C">
      <w:pPr>
        <w:kinsoku w:val="0"/>
        <w:overflowPunct w:val="0"/>
        <w:autoSpaceDE w:val="0"/>
        <w:autoSpaceDN w:val="0"/>
        <w:spacing w:line="481" w:lineRule="exact"/>
        <w:ind w:firstLineChars="200" w:firstLine="484"/>
        <w:rPr>
          <w:rFonts w:ascii="Segoe UI Symbol" w:eastAsia="ＭＳ Ｐゴシック" w:hAnsi="Segoe UI Symbol" w:cs="Segoe UI Symbol"/>
          <w:spacing w:val="11"/>
          <w:sz w:val="22"/>
        </w:rPr>
      </w:pPr>
      <w:r w:rsidRPr="0093069C">
        <w:rPr>
          <w:rFonts w:ascii="Segoe UI Symbol" w:eastAsia="ＭＳ Ｐゴシック" w:hAnsi="Segoe UI Symbol" w:cs="Segoe UI Symbol" w:hint="eastAsia"/>
          <w:spacing w:val="11"/>
          <w:sz w:val="22"/>
        </w:rPr>
        <w:t>〃　　　中戸　喜美</w:t>
      </w:r>
    </w:p>
    <w:p w:rsidR="00292696" w:rsidRPr="0093069C" w:rsidRDefault="00292696" w:rsidP="0093069C">
      <w:pPr>
        <w:kinsoku w:val="0"/>
        <w:overflowPunct w:val="0"/>
        <w:autoSpaceDE w:val="0"/>
        <w:autoSpaceDN w:val="0"/>
        <w:spacing w:line="481" w:lineRule="exact"/>
        <w:ind w:firstLineChars="200" w:firstLine="484"/>
        <w:rPr>
          <w:rFonts w:ascii="ＭＳ Ｐゴシック" w:eastAsia="ＭＳ Ｐゴシック" w:hAnsi="Century" w:cs="Times New Roman"/>
          <w:spacing w:val="11"/>
          <w:sz w:val="22"/>
        </w:rPr>
      </w:pPr>
      <w:r w:rsidRPr="0093069C">
        <w:rPr>
          <w:rFonts w:ascii="Segoe UI Symbol" w:eastAsia="ＭＳ Ｐゴシック" w:hAnsi="Segoe UI Symbol" w:cs="Segoe UI Symbol" w:hint="eastAsia"/>
          <w:spacing w:val="11"/>
          <w:sz w:val="22"/>
        </w:rPr>
        <w:t>〃　　　浅原　久子</w:t>
      </w: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監　　事　多田　周一</w:t>
      </w:r>
    </w:p>
    <w:p w:rsidR="00292696" w:rsidRPr="0093069C" w:rsidRDefault="00292696" w:rsidP="0093069C">
      <w:pPr>
        <w:kinsoku w:val="0"/>
        <w:overflowPunct w:val="0"/>
        <w:autoSpaceDE w:val="0"/>
        <w:autoSpaceDN w:val="0"/>
        <w:spacing w:line="481" w:lineRule="exact"/>
        <w:ind w:firstLineChars="200" w:firstLine="484"/>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　　　清水　早文</w:t>
      </w:r>
    </w:p>
    <w:p w:rsidR="00292696" w:rsidRPr="0093069C" w:rsidRDefault="00292696" w:rsidP="0093069C">
      <w:pPr>
        <w:kinsoku w:val="0"/>
        <w:overflowPunct w:val="0"/>
        <w:autoSpaceDE w:val="0"/>
        <w:autoSpaceDN w:val="0"/>
        <w:spacing w:line="481" w:lineRule="exact"/>
        <w:ind w:firstLineChars="100" w:firstLine="242"/>
        <w:rPr>
          <w:rFonts w:ascii="ＭＳ Ｐゴシック" w:eastAsia="ＭＳ Ｐゴシック" w:hAnsi="Century" w:cs="Times New Roman"/>
          <w:spacing w:val="11"/>
          <w:sz w:val="22"/>
        </w:rPr>
      </w:pPr>
    </w:p>
    <w:p w:rsidR="00292696" w:rsidRPr="0093069C" w:rsidRDefault="00292696" w:rsidP="00292696">
      <w:pPr>
        <w:autoSpaceDE w:val="0"/>
        <w:autoSpaceDN w:val="0"/>
        <w:spacing w:line="481" w:lineRule="atLeast"/>
        <w:rPr>
          <w:rFonts w:ascii="ＭＳ Ｐゴシック" w:eastAsia="ＭＳ Ｐゴシック" w:hAnsi="Century" w:cs="Times New Roman"/>
          <w:spacing w:val="11"/>
          <w:sz w:val="22"/>
        </w:rPr>
      </w:pPr>
      <w:r w:rsidRPr="0093069C">
        <w:rPr>
          <w:rFonts w:ascii="ＭＳ Ｐゴシック" w:eastAsia="ＭＳ Ｐゴシック" w:hAnsi="Century" w:cs="Times New Roman" w:hint="eastAsia"/>
          <w:spacing w:val="11"/>
          <w:sz w:val="22"/>
        </w:rPr>
        <w:t xml:space="preserve">　　　附　則</w:t>
      </w:r>
    </w:p>
    <w:p w:rsidR="00292696" w:rsidRPr="0061526B" w:rsidRDefault="00292696" w:rsidP="0093069C">
      <w:pPr>
        <w:autoSpaceDE w:val="0"/>
        <w:autoSpaceDN w:val="0"/>
        <w:spacing w:line="481" w:lineRule="atLeast"/>
        <w:ind w:firstLineChars="100" w:firstLine="242"/>
        <w:rPr>
          <w:rFonts w:ascii="ＭＳ Ｐゴシック" w:eastAsia="ＭＳ Ｐゴシック" w:hAnsi="Century" w:cs="Times New Roman"/>
          <w:color w:val="FF0000"/>
          <w:spacing w:val="11"/>
          <w:sz w:val="22"/>
        </w:rPr>
      </w:pPr>
      <w:r w:rsidRPr="0061526B">
        <w:rPr>
          <w:rFonts w:ascii="ＭＳ Ｐゴシック" w:eastAsia="ＭＳ Ｐゴシック" w:hAnsi="Century" w:cs="Times New Roman" w:hint="eastAsia"/>
          <w:color w:val="FF0000"/>
          <w:spacing w:val="11"/>
          <w:sz w:val="22"/>
        </w:rPr>
        <w:t>この定款は、平成</w:t>
      </w:r>
      <w:r w:rsidR="0061526B" w:rsidRPr="0061526B">
        <w:rPr>
          <w:rFonts w:ascii="ＭＳ Ｐゴシック" w:eastAsia="ＭＳ Ｐゴシック" w:hAnsi="Century" w:cs="Times New Roman" w:hint="eastAsia"/>
          <w:color w:val="FF0000"/>
          <w:spacing w:val="11"/>
          <w:sz w:val="22"/>
        </w:rPr>
        <w:t>30年4月1日から施行する。</w:t>
      </w:r>
    </w:p>
    <w:sectPr w:rsidR="00292696" w:rsidRPr="00615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96" w:rsidRDefault="00576196" w:rsidP="00576196">
      <w:r>
        <w:separator/>
      </w:r>
    </w:p>
  </w:endnote>
  <w:endnote w:type="continuationSeparator" w:id="0">
    <w:p w:rsidR="00576196" w:rsidRDefault="00576196" w:rsidP="0057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96" w:rsidRDefault="00576196" w:rsidP="00576196">
      <w:r>
        <w:separator/>
      </w:r>
    </w:p>
  </w:footnote>
  <w:footnote w:type="continuationSeparator" w:id="0">
    <w:p w:rsidR="00576196" w:rsidRDefault="00576196" w:rsidP="00576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96"/>
    <w:rsid w:val="000011B0"/>
    <w:rsid w:val="000B6864"/>
    <w:rsid w:val="001905B2"/>
    <w:rsid w:val="001E7312"/>
    <w:rsid w:val="00292696"/>
    <w:rsid w:val="003104C3"/>
    <w:rsid w:val="00315D8A"/>
    <w:rsid w:val="004953A9"/>
    <w:rsid w:val="004968E9"/>
    <w:rsid w:val="004970EF"/>
    <w:rsid w:val="004A3BD0"/>
    <w:rsid w:val="00576196"/>
    <w:rsid w:val="005F3A1B"/>
    <w:rsid w:val="00600110"/>
    <w:rsid w:val="006067BE"/>
    <w:rsid w:val="0061526B"/>
    <w:rsid w:val="0068340B"/>
    <w:rsid w:val="007B6B7B"/>
    <w:rsid w:val="00866000"/>
    <w:rsid w:val="0093069C"/>
    <w:rsid w:val="00A6763E"/>
    <w:rsid w:val="00B3235B"/>
    <w:rsid w:val="00B85409"/>
    <w:rsid w:val="00C716D0"/>
    <w:rsid w:val="00CE5E83"/>
    <w:rsid w:val="00D1556D"/>
    <w:rsid w:val="00D26716"/>
    <w:rsid w:val="00E26526"/>
    <w:rsid w:val="00EE2010"/>
    <w:rsid w:val="00F65638"/>
    <w:rsid w:val="00FE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5B2"/>
    <w:pPr>
      <w:ind w:leftChars="400" w:left="840"/>
    </w:pPr>
  </w:style>
  <w:style w:type="table" w:styleId="a4">
    <w:name w:val="Table Grid"/>
    <w:basedOn w:val="a1"/>
    <w:uiPriority w:val="59"/>
    <w:rsid w:val="0029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001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0110"/>
    <w:rPr>
      <w:rFonts w:asciiTheme="majorHAnsi" w:eastAsiaTheme="majorEastAsia" w:hAnsiTheme="majorHAnsi" w:cstheme="majorBidi"/>
      <w:sz w:val="18"/>
      <w:szCs w:val="18"/>
    </w:rPr>
  </w:style>
  <w:style w:type="paragraph" w:styleId="a7">
    <w:name w:val="header"/>
    <w:basedOn w:val="a"/>
    <w:link w:val="a8"/>
    <w:uiPriority w:val="99"/>
    <w:unhideWhenUsed/>
    <w:rsid w:val="00576196"/>
    <w:pPr>
      <w:tabs>
        <w:tab w:val="center" w:pos="4252"/>
        <w:tab w:val="right" w:pos="8504"/>
      </w:tabs>
      <w:snapToGrid w:val="0"/>
    </w:pPr>
  </w:style>
  <w:style w:type="character" w:customStyle="1" w:styleId="a8">
    <w:name w:val="ヘッダー (文字)"/>
    <w:basedOn w:val="a0"/>
    <w:link w:val="a7"/>
    <w:uiPriority w:val="99"/>
    <w:rsid w:val="00576196"/>
  </w:style>
  <w:style w:type="paragraph" w:styleId="a9">
    <w:name w:val="footer"/>
    <w:basedOn w:val="a"/>
    <w:link w:val="aa"/>
    <w:uiPriority w:val="99"/>
    <w:unhideWhenUsed/>
    <w:rsid w:val="00576196"/>
    <w:pPr>
      <w:tabs>
        <w:tab w:val="center" w:pos="4252"/>
        <w:tab w:val="right" w:pos="8504"/>
      </w:tabs>
      <w:snapToGrid w:val="0"/>
    </w:pPr>
  </w:style>
  <w:style w:type="character" w:customStyle="1" w:styleId="aa">
    <w:name w:val="フッター (文字)"/>
    <w:basedOn w:val="a0"/>
    <w:link w:val="a9"/>
    <w:uiPriority w:val="99"/>
    <w:rsid w:val="00576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5B2"/>
    <w:pPr>
      <w:ind w:leftChars="400" w:left="840"/>
    </w:pPr>
  </w:style>
  <w:style w:type="table" w:styleId="a4">
    <w:name w:val="Table Grid"/>
    <w:basedOn w:val="a1"/>
    <w:uiPriority w:val="59"/>
    <w:rsid w:val="0029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001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0110"/>
    <w:rPr>
      <w:rFonts w:asciiTheme="majorHAnsi" w:eastAsiaTheme="majorEastAsia" w:hAnsiTheme="majorHAnsi" w:cstheme="majorBidi"/>
      <w:sz w:val="18"/>
      <w:szCs w:val="18"/>
    </w:rPr>
  </w:style>
  <w:style w:type="paragraph" w:styleId="a7">
    <w:name w:val="header"/>
    <w:basedOn w:val="a"/>
    <w:link w:val="a8"/>
    <w:uiPriority w:val="99"/>
    <w:unhideWhenUsed/>
    <w:rsid w:val="00576196"/>
    <w:pPr>
      <w:tabs>
        <w:tab w:val="center" w:pos="4252"/>
        <w:tab w:val="right" w:pos="8504"/>
      </w:tabs>
      <w:snapToGrid w:val="0"/>
    </w:pPr>
  </w:style>
  <w:style w:type="character" w:customStyle="1" w:styleId="a8">
    <w:name w:val="ヘッダー (文字)"/>
    <w:basedOn w:val="a0"/>
    <w:link w:val="a7"/>
    <w:uiPriority w:val="99"/>
    <w:rsid w:val="00576196"/>
  </w:style>
  <w:style w:type="paragraph" w:styleId="a9">
    <w:name w:val="footer"/>
    <w:basedOn w:val="a"/>
    <w:link w:val="aa"/>
    <w:uiPriority w:val="99"/>
    <w:unhideWhenUsed/>
    <w:rsid w:val="00576196"/>
    <w:pPr>
      <w:tabs>
        <w:tab w:val="center" w:pos="4252"/>
        <w:tab w:val="right" w:pos="8504"/>
      </w:tabs>
      <w:snapToGrid w:val="0"/>
    </w:pPr>
  </w:style>
  <w:style w:type="character" w:customStyle="1" w:styleId="aa">
    <w:name w:val="フッター (文字)"/>
    <w:basedOn w:val="a0"/>
    <w:link w:val="a9"/>
    <w:uiPriority w:val="99"/>
    <w:rsid w:val="0057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1091</Words>
  <Characters>6222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2018-04-19T07:06:00Z</cp:lastPrinted>
  <dcterms:created xsi:type="dcterms:W3CDTF">2018-04-16T04:12:00Z</dcterms:created>
  <dcterms:modified xsi:type="dcterms:W3CDTF">2018-04-19T07:28:00Z</dcterms:modified>
</cp:coreProperties>
</file>